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ED4" w:rsidRDefault="00930ED4" w:rsidP="00930ED4">
      <w:pPr>
        <w:pStyle w:val="2"/>
      </w:pPr>
      <w:r w:rsidRPr="00500CFA">
        <w:t>Порядок работы с клиентом:</w:t>
      </w:r>
    </w:p>
    <w:p w:rsidR="00930ED4" w:rsidRPr="006D18AD" w:rsidRDefault="00930ED4" w:rsidP="00930ED4"/>
    <w:p w:rsidR="00930ED4" w:rsidRPr="006D18AD" w:rsidRDefault="00930ED4" w:rsidP="00930ED4">
      <w:pPr>
        <w:pStyle w:val="a3"/>
        <w:numPr>
          <w:ilvl w:val="0"/>
          <w:numId w:val="1"/>
        </w:numPr>
        <w:spacing w:before="0" w:beforeAutospacing="0" w:line="276" w:lineRule="auto"/>
        <w:rPr>
          <w:rFonts w:asciiTheme="minorHAnsi" w:hAnsiTheme="minorHAnsi"/>
          <w:color w:val="000000"/>
          <w:sz w:val="22"/>
          <w:szCs w:val="22"/>
        </w:rPr>
      </w:pPr>
      <w:r w:rsidRPr="006D18AD">
        <w:rPr>
          <w:rFonts w:asciiTheme="minorHAnsi" w:hAnsiTheme="minorHAnsi"/>
          <w:color w:val="000000"/>
          <w:sz w:val="22"/>
          <w:szCs w:val="22"/>
        </w:rPr>
        <w:t>Зарегистрироваться на сайте (</w:t>
      </w:r>
      <w:hyperlink r:id="rId5" w:history="1">
        <w:r w:rsidRPr="006D18AD">
          <w:rPr>
            <w:rStyle w:val="a4"/>
            <w:rFonts w:asciiTheme="minorHAnsi" w:eastAsiaTheme="majorEastAsia" w:hAnsiTheme="minorHAnsi"/>
            <w:sz w:val="22"/>
            <w:szCs w:val="22"/>
          </w:rPr>
          <w:t>http://www.kaf801.ru/reg.php</w:t>
        </w:r>
      </w:hyperlink>
      <w:r w:rsidRPr="006D18AD">
        <w:rPr>
          <w:rFonts w:asciiTheme="minorHAnsi" w:hAnsiTheme="minorHAnsi"/>
          <w:color w:val="000000"/>
          <w:sz w:val="22"/>
          <w:szCs w:val="22"/>
        </w:rPr>
        <w:t>).</w:t>
      </w:r>
    </w:p>
    <w:p w:rsidR="00930ED4" w:rsidRPr="00500CFA" w:rsidRDefault="00930ED4" w:rsidP="00930ED4">
      <w:pPr>
        <w:pStyle w:val="a3"/>
        <w:numPr>
          <w:ilvl w:val="0"/>
          <w:numId w:val="1"/>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Получить у ответственного лица пароли для выполнения необходимых работ. </w:t>
      </w:r>
    </w:p>
    <w:p w:rsidR="00930ED4" w:rsidRPr="00500CFA" w:rsidRDefault="00930ED4" w:rsidP="00930ED4">
      <w:pPr>
        <w:pStyle w:val="a3"/>
        <w:numPr>
          <w:ilvl w:val="0"/>
          <w:numId w:val="1"/>
        </w:numPr>
        <w:spacing w:before="0" w:beforeAutospacing="0" w:line="276" w:lineRule="auto"/>
        <w:rPr>
          <w:rFonts w:asciiTheme="minorHAnsi" w:hAnsiTheme="minorHAnsi"/>
          <w:color w:val="000000"/>
          <w:sz w:val="22"/>
          <w:szCs w:val="22"/>
          <w:lang w:val="en-US"/>
        </w:rPr>
      </w:pPr>
      <w:r w:rsidRPr="00500CFA">
        <w:rPr>
          <w:rFonts w:asciiTheme="minorHAnsi" w:hAnsiTheme="minorHAnsi"/>
          <w:color w:val="000000"/>
          <w:sz w:val="22"/>
          <w:szCs w:val="22"/>
        </w:rPr>
        <w:t>Скачать архив с клиентом с сайта 801 кафедры (</w:t>
      </w:r>
      <w:hyperlink r:id="rId6" w:history="1">
        <w:r w:rsidRPr="00500CFA">
          <w:rPr>
            <w:rStyle w:val="a4"/>
            <w:rFonts w:asciiTheme="minorHAnsi" w:eastAsiaTheme="majorEastAsia" w:hAnsiTheme="minorHAnsi"/>
            <w:sz w:val="22"/>
            <w:szCs w:val="22"/>
          </w:rPr>
          <w:t>http://www.kaf801.ru/LaborantClient.php</w:t>
        </w:r>
      </w:hyperlink>
      <w:r w:rsidRPr="00500CFA">
        <w:rPr>
          <w:rFonts w:asciiTheme="minorHAnsi" w:hAnsiTheme="minorHAnsi"/>
          <w:color w:val="000000"/>
          <w:sz w:val="22"/>
          <w:szCs w:val="22"/>
        </w:rPr>
        <w:t>) . Для большей стабильности работы рекомендуется версия без инсталлятора.</w:t>
      </w:r>
    </w:p>
    <w:p w:rsidR="00930ED4" w:rsidRPr="00500CFA" w:rsidRDefault="00930ED4" w:rsidP="00930ED4">
      <w:pPr>
        <w:pStyle w:val="a3"/>
        <w:numPr>
          <w:ilvl w:val="0"/>
          <w:numId w:val="1"/>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Распаковать архив в удобную папку (используя, например, </w:t>
      </w:r>
      <w:hyperlink r:id="rId7" w:history="1">
        <w:r w:rsidRPr="00500CFA">
          <w:rPr>
            <w:rStyle w:val="a4"/>
            <w:rFonts w:asciiTheme="minorHAnsi" w:eastAsiaTheme="majorEastAsia" w:hAnsiTheme="minorHAnsi"/>
            <w:sz w:val="22"/>
            <w:szCs w:val="22"/>
          </w:rPr>
          <w:t>http://www.7-zip.org/download.html</w:t>
        </w:r>
      </w:hyperlink>
      <w:r w:rsidRPr="00500CFA">
        <w:rPr>
          <w:rFonts w:asciiTheme="minorHAnsi" w:hAnsiTheme="minorHAnsi"/>
          <w:color w:val="000000"/>
          <w:sz w:val="22"/>
          <w:szCs w:val="22"/>
        </w:rPr>
        <w:t>).</w:t>
      </w:r>
    </w:p>
    <w:p w:rsidR="00930ED4" w:rsidRPr="00500CFA" w:rsidRDefault="00930ED4" w:rsidP="00930ED4">
      <w:pPr>
        <w:pStyle w:val="a3"/>
        <w:numPr>
          <w:ilvl w:val="0"/>
          <w:numId w:val="1"/>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Запустить клиент, используя ярлык </w:t>
      </w:r>
      <w:proofErr w:type="spellStart"/>
      <w:r w:rsidRPr="00500CFA">
        <w:rPr>
          <w:rFonts w:asciiTheme="minorHAnsi" w:hAnsiTheme="minorHAnsi"/>
          <w:color w:val="000000"/>
          <w:sz w:val="22"/>
          <w:szCs w:val="22"/>
          <w:lang w:val="en-US"/>
        </w:rPr>
        <w:t>LaborantClient</w:t>
      </w:r>
      <w:proofErr w:type="spellEnd"/>
      <w:r w:rsidRPr="00500CFA">
        <w:rPr>
          <w:rFonts w:asciiTheme="minorHAnsi" w:hAnsiTheme="minorHAnsi"/>
          <w:color w:val="000000"/>
          <w:sz w:val="22"/>
          <w:szCs w:val="22"/>
        </w:rPr>
        <w:t xml:space="preserve"> в папке </w:t>
      </w:r>
      <w:proofErr w:type="spellStart"/>
      <w:r w:rsidRPr="00500CFA">
        <w:rPr>
          <w:rFonts w:asciiTheme="minorHAnsi" w:hAnsiTheme="minorHAnsi"/>
          <w:color w:val="000000"/>
          <w:sz w:val="22"/>
          <w:szCs w:val="22"/>
          <w:lang w:val="en-US"/>
        </w:rPr>
        <w:t>LaborantSetup</w:t>
      </w:r>
      <w:proofErr w:type="spellEnd"/>
      <w:r w:rsidRPr="00500CFA">
        <w:rPr>
          <w:rFonts w:asciiTheme="minorHAnsi" w:hAnsiTheme="minorHAnsi"/>
          <w:color w:val="000000"/>
          <w:sz w:val="22"/>
          <w:szCs w:val="22"/>
        </w:rPr>
        <w:t>.</w:t>
      </w:r>
    </w:p>
    <w:p w:rsidR="00930ED4" w:rsidRPr="00500CFA" w:rsidRDefault="00930ED4" w:rsidP="00930ED4">
      <w:pPr>
        <w:pStyle w:val="a3"/>
        <w:numPr>
          <w:ilvl w:val="0"/>
          <w:numId w:val="1"/>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Скачать интересующую лабораторную работу. Для этого необходимо нажать на кнопку </w:t>
      </w:r>
      <w:r w:rsidRPr="00500CFA">
        <w:rPr>
          <w:rFonts w:asciiTheme="minorHAnsi" w:hAnsiTheme="minorHAnsi"/>
          <w:b/>
          <w:color w:val="000000"/>
          <w:sz w:val="22"/>
          <w:szCs w:val="22"/>
        </w:rPr>
        <w:t xml:space="preserve">Загрузка лабораторных работ, </w:t>
      </w:r>
      <w:r w:rsidRPr="00500CFA">
        <w:rPr>
          <w:rFonts w:asciiTheme="minorHAnsi" w:hAnsiTheme="minorHAnsi"/>
          <w:color w:val="000000"/>
          <w:sz w:val="22"/>
          <w:szCs w:val="22"/>
        </w:rPr>
        <w:t>а в появившемся окне нажать на кнопку</w:t>
      </w:r>
      <w:proofErr w:type="gramStart"/>
      <w:r w:rsidRPr="00500CFA">
        <w:rPr>
          <w:rFonts w:asciiTheme="minorHAnsi" w:hAnsiTheme="minorHAnsi"/>
          <w:color w:val="000000"/>
          <w:sz w:val="22"/>
          <w:szCs w:val="22"/>
        </w:rPr>
        <w:t xml:space="preserve"> </w:t>
      </w:r>
      <w:r w:rsidRPr="00500CFA">
        <w:rPr>
          <w:rFonts w:asciiTheme="minorHAnsi" w:hAnsiTheme="minorHAnsi"/>
          <w:b/>
          <w:color w:val="000000"/>
          <w:sz w:val="22"/>
          <w:szCs w:val="22"/>
        </w:rPr>
        <w:t>С</w:t>
      </w:r>
      <w:proofErr w:type="gramEnd"/>
      <w:r w:rsidRPr="00500CFA">
        <w:rPr>
          <w:rFonts w:asciiTheme="minorHAnsi" w:hAnsiTheme="minorHAnsi"/>
          <w:b/>
          <w:color w:val="000000"/>
          <w:sz w:val="22"/>
          <w:szCs w:val="22"/>
        </w:rPr>
        <w:t>качать</w:t>
      </w:r>
      <w:r w:rsidRPr="00500CFA">
        <w:rPr>
          <w:rFonts w:asciiTheme="minorHAnsi" w:hAnsiTheme="minorHAnsi"/>
          <w:color w:val="000000"/>
          <w:sz w:val="22"/>
          <w:szCs w:val="22"/>
        </w:rPr>
        <w:t xml:space="preserve"> напротив названия требуемой работы. По окончании скачивания будет выведено соответствующее сообщение, после чего окно загрузки можно закрыть.</w:t>
      </w:r>
    </w:p>
    <w:p w:rsidR="00930ED4" w:rsidRPr="00500CFA" w:rsidRDefault="00930ED4" w:rsidP="00930ED4">
      <w:pPr>
        <w:pStyle w:val="a3"/>
        <w:numPr>
          <w:ilvl w:val="0"/>
          <w:numId w:val="1"/>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Чтобы приступить к выполнению лабораторной работы, необходимо нажать кнопку </w:t>
      </w:r>
      <w:r w:rsidRPr="00500CFA">
        <w:rPr>
          <w:rFonts w:asciiTheme="minorHAnsi" w:hAnsiTheme="minorHAnsi"/>
          <w:b/>
          <w:color w:val="000000"/>
          <w:sz w:val="22"/>
          <w:szCs w:val="22"/>
        </w:rPr>
        <w:t>Выбор лабораторной работы</w:t>
      </w:r>
      <w:r w:rsidRPr="00500CFA">
        <w:rPr>
          <w:rFonts w:asciiTheme="minorHAnsi" w:hAnsiTheme="minorHAnsi"/>
          <w:color w:val="000000"/>
          <w:sz w:val="22"/>
          <w:szCs w:val="22"/>
        </w:rPr>
        <w:t>, а в появившемся окне нажать на кнопку</w:t>
      </w:r>
      <w:proofErr w:type="gramStart"/>
      <w:r w:rsidRPr="00500CFA">
        <w:rPr>
          <w:rFonts w:asciiTheme="minorHAnsi" w:hAnsiTheme="minorHAnsi"/>
          <w:color w:val="000000"/>
          <w:sz w:val="22"/>
          <w:szCs w:val="22"/>
        </w:rPr>
        <w:t xml:space="preserve"> </w:t>
      </w:r>
      <w:r w:rsidRPr="00500CFA">
        <w:rPr>
          <w:rFonts w:asciiTheme="minorHAnsi" w:hAnsiTheme="minorHAnsi"/>
          <w:b/>
          <w:color w:val="000000"/>
          <w:sz w:val="22"/>
          <w:szCs w:val="22"/>
        </w:rPr>
        <w:t>З</w:t>
      </w:r>
      <w:proofErr w:type="gramEnd"/>
      <w:r w:rsidRPr="00500CFA">
        <w:rPr>
          <w:rFonts w:asciiTheme="minorHAnsi" w:hAnsiTheme="minorHAnsi"/>
          <w:b/>
          <w:color w:val="000000"/>
          <w:sz w:val="22"/>
          <w:szCs w:val="22"/>
        </w:rPr>
        <w:t xml:space="preserve">апустить </w:t>
      </w:r>
      <w:r w:rsidRPr="00500CFA">
        <w:rPr>
          <w:rFonts w:asciiTheme="minorHAnsi" w:hAnsiTheme="minorHAnsi"/>
          <w:color w:val="000000"/>
          <w:sz w:val="22"/>
          <w:szCs w:val="22"/>
        </w:rPr>
        <w:t xml:space="preserve">напротив названия скаченной работы. Появится окно авторизации. В поле </w:t>
      </w:r>
      <w:r w:rsidRPr="00500CFA">
        <w:rPr>
          <w:rFonts w:asciiTheme="minorHAnsi" w:hAnsiTheme="minorHAnsi"/>
          <w:b/>
          <w:color w:val="000000"/>
          <w:sz w:val="22"/>
          <w:szCs w:val="22"/>
        </w:rPr>
        <w:t>Логин</w:t>
      </w:r>
      <w:r w:rsidRPr="00500CFA">
        <w:rPr>
          <w:rFonts w:asciiTheme="minorHAnsi" w:hAnsiTheme="minorHAnsi"/>
          <w:color w:val="000000"/>
          <w:sz w:val="22"/>
          <w:szCs w:val="22"/>
        </w:rPr>
        <w:t xml:space="preserve"> необходимо ввести </w:t>
      </w:r>
      <w:proofErr w:type="gramStart"/>
      <w:r w:rsidRPr="00500CFA">
        <w:rPr>
          <w:rFonts w:asciiTheme="minorHAnsi" w:hAnsiTheme="minorHAnsi"/>
          <w:color w:val="000000"/>
          <w:sz w:val="22"/>
          <w:szCs w:val="22"/>
        </w:rPr>
        <w:t>логин</w:t>
      </w:r>
      <w:proofErr w:type="gramEnd"/>
      <w:r w:rsidRPr="00500CFA">
        <w:rPr>
          <w:rFonts w:asciiTheme="minorHAnsi" w:hAnsiTheme="minorHAnsi"/>
          <w:color w:val="000000"/>
          <w:sz w:val="22"/>
          <w:szCs w:val="22"/>
        </w:rPr>
        <w:t xml:space="preserve"> полученный при регистрации на сайте, в поле </w:t>
      </w:r>
      <w:r w:rsidRPr="00500CFA">
        <w:rPr>
          <w:rFonts w:asciiTheme="minorHAnsi" w:hAnsiTheme="minorHAnsi"/>
          <w:b/>
          <w:color w:val="000000"/>
          <w:sz w:val="22"/>
          <w:szCs w:val="22"/>
        </w:rPr>
        <w:t>Пароль</w:t>
      </w:r>
      <w:r w:rsidRPr="00500CFA">
        <w:rPr>
          <w:rFonts w:asciiTheme="minorHAnsi" w:hAnsiTheme="minorHAnsi"/>
          <w:color w:val="000000"/>
          <w:sz w:val="22"/>
          <w:szCs w:val="22"/>
        </w:rPr>
        <w:t xml:space="preserve"> необходимо ввести пароль, полученный от ответственного лица (</w:t>
      </w:r>
      <w:r w:rsidRPr="00500CFA">
        <w:rPr>
          <w:rFonts w:asciiTheme="minorHAnsi" w:hAnsiTheme="minorHAnsi"/>
          <w:color w:val="000000"/>
          <w:sz w:val="22"/>
          <w:szCs w:val="22"/>
          <w:u w:val="single"/>
        </w:rPr>
        <w:t>а не пароль от «личного кабинета», указанный при регистрации!</w:t>
      </w:r>
      <w:r w:rsidRPr="00500CFA">
        <w:rPr>
          <w:rFonts w:asciiTheme="minorHAnsi" w:hAnsiTheme="minorHAnsi"/>
          <w:color w:val="000000"/>
          <w:sz w:val="22"/>
          <w:szCs w:val="22"/>
        </w:rPr>
        <w:t>).</w:t>
      </w:r>
    </w:p>
    <w:p w:rsidR="00930ED4" w:rsidRPr="00500CFA" w:rsidRDefault="00930ED4" w:rsidP="00930ED4">
      <w:pPr>
        <w:pStyle w:val="a3"/>
        <w:numPr>
          <w:ilvl w:val="0"/>
          <w:numId w:val="1"/>
        </w:numPr>
        <w:spacing w:before="0" w:beforeAutospacing="0" w:line="276" w:lineRule="auto"/>
        <w:rPr>
          <w:rFonts w:asciiTheme="minorHAnsi" w:hAnsiTheme="minorHAnsi"/>
          <w:color w:val="000000"/>
          <w:sz w:val="22"/>
          <w:szCs w:val="22"/>
          <w:lang w:val="en-US"/>
        </w:rPr>
      </w:pPr>
      <w:r w:rsidRPr="00500CFA">
        <w:rPr>
          <w:rFonts w:asciiTheme="minorHAnsi" w:hAnsiTheme="minorHAnsi"/>
          <w:color w:val="000000"/>
          <w:sz w:val="22"/>
          <w:szCs w:val="22"/>
        </w:rPr>
        <w:t>Дождаться загрузки сцены.</w:t>
      </w:r>
    </w:p>
    <w:p w:rsidR="00930ED4" w:rsidRPr="00500CFA" w:rsidRDefault="00930ED4" w:rsidP="00930ED4">
      <w:pPr>
        <w:pStyle w:val="a3"/>
        <w:numPr>
          <w:ilvl w:val="0"/>
          <w:numId w:val="1"/>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Снять необходимые замеры, руководствуясь методическим пособием по лабораторным практикумам </w:t>
      </w:r>
      <w:r>
        <w:rPr>
          <w:rFonts w:asciiTheme="minorHAnsi" w:hAnsiTheme="minorHAnsi"/>
          <w:color w:val="000000"/>
          <w:sz w:val="22"/>
          <w:szCs w:val="22"/>
        </w:rPr>
        <w:t>и данным справочным руководством</w:t>
      </w:r>
      <w:r w:rsidRPr="00500CFA">
        <w:rPr>
          <w:rFonts w:asciiTheme="minorHAnsi" w:hAnsiTheme="minorHAnsi"/>
          <w:color w:val="000000"/>
          <w:sz w:val="22"/>
          <w:szCs w:val="22"/>
        </w:rPr>
        <w:t>.</w:t>
      </w:r>
      <w:r>
        <w:rPr>
          <w:rFonts w:asciiTheme="minorHAnsi" w:hAnsiTheme="minorHAnsi"/>
          <w:color w:val="000000"/>
          <w:sz w:val="22"/>
          <w:szCs w:val="22"/>
        </w:rPr>
        <w:t xml:space="preserve"> </w:t>
      </w:r>
      <w:r w:rsidRPr="00500CFA">
        <w:rPr>
          <w:rFonts w:asciiTheme="minorHAnsi" w:hAnsiTheme="minorHAnsi"/>
          <w:color w:val="000000"/>
          <w:sz w:val="22"/>
          <w:szCs w:val="22"/>
        </w:rPr>
        <w:t xml:space="preserve"> Для комфортной работы рекомендуется развернуть окно во весь экран. Все активные объекты на сцене либо подсвечиваются при наведении на них курсором мыши, либо их интерактивность очевидна (например, кнопки на приборах). Управление сценой осуществляется следующим образом: </w:t>
      </w:r>
    </w:p>
    <w:p w:rsidR="00930ED4" w:rsidRPr="00500CFA" w:rsidRDefault="00930ED4" w:rsidP="00930ED4">
      <w:pPr>
        <w:pStyle w:val="a3"/>
        <w:numPr>
          <w:ilvl w:val="0"/>
          <w:numId w:val="2"/>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щелчок левой кнопкой мыши – взаимодействие с активным объектом,</w:t>
      </w:r>
    </w:p>
    <w:p w:rsidR="00930ED4" w:rsidRPr="00500CFA" w:rsidRDefault="00930ED4" w:rsidP="00930ED4">
      <w:pPr>
        <w:pStyle w:val="a3"/>
        <w:numPr>
          <w:ilvl w:val="0"/>
          <w:numId w:val="2"/>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перемещение мыши с зажатой левой кнопкой – вращение камеры,</w:t>
      </w:r>
    </w:p>
    <w:p w:rsidR="00930ED4" w:rsidRPr="00500CFA" w:rsidRDefault="00930ED4" w:rsidP="00930ED4">
      <w:pPr>
        <w:pStyle w:val="a3"/>
        <w:numPr>
          <w:ilvl w:val="0"/>
          <w:numId w:val="2"/>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перемещение мыши с зажатой правой кнопкой – перемещение камеры,</w:t>
      </w:r>
    </w:p>
    <w:p w:rsidR="00930ED4" w:rsidRPr="00500CFA" w:rsidRDefault="00930ED4" w:rsidP="00930ED4">
      <w:pPr>
        <w:pStyle w:val="a3"/>
        <w:numPr>
          <w:ilvl w:val="0"/>
          <w:numId w:val="2"/>
        </w:numPr>
        <w:spacing w:before="0" w:beforeAutospacing="0" w:line="276" w:lineRule="auto"/>
        <w:rPr>
          <w:rFonts w:asciiTheme="minorHAnsi" w:hAnsiTheme="minorHAnsi"/>
          <w:color w:val="000000"/>
          <w:sz w:val="22"/>
          <w:szCs w:val="22"/>
        </w:rPr>
      </w:pPr>
      <w:proofErr w:type="gramStart"/>
      <w:r w:rsidRPr="00500CFA">
        <w:rPr>
          <w:rFonts w:asciiTheme="minorHAnsi" w:hAnsiTheme="minorHAnsi"/>
          <w:color w:val="000000"/>
          <w:sz w:val="22"/>
          <w:szCs w:val="22"/>
        </w:rPr>
        <w:t xml:space="preserve">перемещение мыши с зажатыми левой и правой кнопками – </w:t>
      </w:r>
      <w:proofErr w:type="spellStart"/>
      <w:r w:rsidRPr="00500CFA">
        <w:rPr>
          <w:rFonts w:asciiTheme="minorHAnsi" w:hAnsiTheme="minorHAnsi"/>
          <w:color w:val="000000"/>
          <w:sz w:val="22"/>
          <w:szCs w:val="22"/>
        </w:rPr>
        <w:t>зум</w:t>
      </w:r>
      <w:proofErr w:type="spellEnd"/>
      <w:r w:rsidRPr="00500CFA">
        <w:rPr>
          <w:rFonts w:asciiTheme="minorHAnsi" w:hAnsiTheme="minorHAnsi"/>
          <w:color w:val="000000"/>
          <w:sz w:val="22"/>
          <w:szCs w:val="22"/>
        </w:rPr>
        <w:t xml:space="preserve"> камеры.</w:t>
      </w:r>
      <w:proofErr w:type="gramEnd"/>
    </w:p>
    <w:p w:rsidR="00930ED4" w:rsidRPr="00500CFA" w:rsidRDefault="00930ED4" w:rsidP="00930ED4">
      <w:pPr>
        <w:pStyle w:val="a3"/>
        <w:numPr>
          <w:ilvl w:val="0"/>
          <w:numId w:val="1"/>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Нажатие на кнопку </w:t>
      </w:r>
      <w:r w:rsidRPr="00500CFA">
        <w:rPr>
          <w:rFonts w:asciiTheme="minorHAnsi" w:hAnsiTheme="minorHAnsi"/>
          <w:b/>
          <w:color w:val="000000"/>
          <w:sz w:val="22"/>
          <w:szCs w:val="22"/>
        </w:rPr>
        <w:t>Помощь</w:t>
      </w:r>
      <w:r w:rsidRPr="00500CFA">
        <w:rPr>
          <w:rFonts w:asciiTheme="minorHAnsi" w:hAnsiTheme="minorHAnsi"/>
          <w:color w:val="000000"/>
          <w:sz w:val="22"/>
          <w:szCs w:val="22"/>
        </w:rPr>
        <w:t xml:space="preserve"> выведет на экран краткие сведения по устройству экспериментальной установки и/или ходу выполнения работы.</w:t>
      </w:r>
    </w:p>
    <w:p w:rsidR="00930ED4" w:rsidRPr="00500CFA" w:rsidRDefault="00930ED4" w:rsidP="00930ED4">
      <w:pPr>
        <w:pStyle w:val="a3"/>
        <w:numPr>
          <w:ilvl w:val="0"/>
          <w:numId w:val="1"/>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Результаты измерений и вычислений необходимо занести в таблицу, для чего необходимо нажать на соответствующую кнопку. </w:t>
      </w:r>
      <w:r w:rsidRPr="00500CFA">
        <w:rPr>
          <w:rFonts w:asciiTheme="minorHAnsi" w:hAnsiTheme="minorHAnsi"/>
          <w:color w:val="000000"/>
          <w:sz w:val="22"/>
          <w:szCs w:val="22"/>
          <w:u w:val="single"/>
        </w:rPr>
        <w:t xml:space="preserve">При записи вещественных чисел в качестве разделителя дробной и целой части необходимо использовать разделитель, соответствующий региональным настройкам системы. Для Российской Федерации - это </w:t>
      </w:r>
      <w:r w:rsidRPr="00500CFA">
        <w:rPr>
          <w:rFonts w:asciiTheme="minorHAnsi" w:hAnsiTheme="minorHAnsi"/>
          <w:b/>
          <w:color w:val="000000"/>
          <w:sz w:val="22"/>
          <w:szCs w:val="22"/>
          <w:u w:val="single"/>
        </w:rPr>
        <w:t>запятая</w:t>
      </w:r>
      <w:r w:rsidRPr="00500CFA">
        <w:rPr>
          <w:rFonts w:asciiTheme="minorHAnsi" w:hAnsiTheme="minorHAnsi"/>
          <w:color w:val="000000"/>
          <w:sz w:val="22"/>
          <w:szCs w:val="22"/>
          <w:u w:val="single"/>
        </w:rPr>
        <w:t>!</w:t>
      </w:r>
      <w:r w:rsidRPr="00500CFA">
        <w:rPr>
          <w:rFonts w:asciiTheme="minorHAnsi" w:hAnsiTheme="minorHAnsi"/>
          <w:color w:val="000000"/>
          <w:sz w:val="22"/>
          <w:szCs w:val="22"/>
        </w:rPr>
        <w:t xml:space="preserve"> В случае если не все поля таблицы отображаются корректно, рекомендуется развернуть ее во весь экран. После заполнения всех полей таблицы необходимо нажать на кнопку</w:t>
      </w:r>
      <w:proofErr w:type="gramStart"/>
      <w:r w:rsidRPr="00500CFA">
        <w:rPr>
          <w:rFonts w:asciiTheme="minorHAnsi" w:hAnsiTheme="minorHAnsi"/>
          <w:color w:val="000000"/>
          <w:sz w:val="22"/>
          <w:szCs w:val="22"/>
        </w:rPr>
        <w:t xml:space="preserve"> </w:t>
      </w:r>
      <w:r w:rsidRPr="00500CFA">
        <w:rPr>
          <w:rFonts w:asciiTheme="minorHAnsi" w:hAnsiTheme="minorHAnsi"/>
          <w:b/>
          <w:color w:val="000000"/>
          <w:sz w:val="22"/>
          <w:szCs w:val="22"/>
        </w:rPr>
        <w:t>П</w:t>
      </w:r>
      <w:proofErr w:type="gramEnd"/>
      <w:r w:rsidRPr="00500CFA">
        <w:rPr>
          <w:rFonts w:asciiTheme="minorHAnsi" w:hAnsiTheme="minorHAnsi"/>
          <w:b/>
          <w:color w:val="000000"/>
          <w:sz w:val="22"/>
          <w:szCs w:val="22"/>
        </w:rPr>
        <w:t>роверить</w:t>
      </w:r>
      <w:r w:rsidRPr="00500CFA">
        <w:rPr>
          <w:rFonts w:asciiTheme="minorHAnsi" w:hAnsiTheme="minorHAnsi"/>
          <w:color w:val="000000"/>
          <w:sz w:val="22"/>
          <w:szCs w:val="22"/>
        </w:rPr>
        <w:t>, после чего будет выведено сообщение об успешности (или не успешности) выполнения лабораторной работы. Всего имеется три попытки сдачи одной лабораторной работы, поэтому рекомендуется тщательно проверять введенные в таблицу данные перед каждой попыткой сдачи. В случае исчерпания лимита попыток лабораторная работа считается не сданной.</w:t>
      </w:r>
    </w:p>
    <w:p w:rsidR="00930ED4" w:rsidRPr="006D18AD" w:rsidRDefault="00930ED4" w:rsidP="00930ED4">
      <w:pPr>
        <w:pStyle w:val="a3"/>
        <w:numPr>
          <w:ilvl w:val="0"/>
          <w:numId w:val="1"/>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lastRenderedPageBreak/>
        <w:t>После появления сообщения об успешной сдаче лабораторной работы окно клиента можно закрыть.</w:t>
      </w:r>
    </w:p>
    <w:p w:rsidR="00930ED4" w:rsidRPr="00E82DB7" w:rsidRDefault="00930ED4" w:rsidP="00930ED4">
      <w:pPr>
        <w:pStyle w:val="2"/>
      </w:pPr>
    </w:p>
    <w:p w:rsidR="0011575A" w:rsidRPr="00FE75EF" w:rsidRDefault="0011575A" w:rsidP="0011575A">
      <w:pPr>
        <w:pStyle w:val="2"/>
      </w:pPr>
      <w:r w:rsidRPr="00FE75EF">
        <w:t xml:space="preserve">Лабораторная работа № </w:t>
      </w:r>
      <w:r w:rsidRPr="0011575A">
        <w:t>60</w:t>
      </w:r>
      <w:r w:rsidRPr="00FE75EF">
        <w:t>.</w:t>
      </w:r>
    </w:p>
    <w:p w:rsidR="0011575A" w:rsidRPr="0011575A" w:rsidRDefault="0011575A" w:rsidP="0011575A">
      <w:pPr>
        <w:pStyle w:val="2"/>
      </w:pPr>
      <w:r>
        <w:t>Изучение электростатического поля.</w:t>
      </w:r>
    </w:p>
    <w:p w:rsidR="0011575A" w:rsidRPr="00FE75EF" w:rsidRDefault="0011575A" w:rsidP="0011575A">
      <w:pPr>
        <w:spacing w:line="276" w:lineRule="auto"/>
        <w:rPr>
          <w:rFonts w:asciiTheme="minorHAnsi" w:hAnsiTheme="minorHAnsi"/>
          <w:sz w:val="22"/>
          <w:szCs w:val="22"/>
        </w:rPr>
      </w:pPr>
    </w:p>
    <w:p w:rsidR="0011575A" w:rsidRPr="00E82DB7" w:rsidRDefault="0011575A" w:rsidP="0011575A">
      <w:pPr>
        <w:spacing w:line="276" w:lineRule="auto"/>
        <w:rPr>
          <w:rFonts w:asciiTheme="minorHAnsi" w:hAnsiTheme="minorHAnsi"/>
          <w:b/>
          <w:sz w:val="22"/>
          <w:szCs w:val="22"/>
        </w:rPr>
      </w:pPr>
      <w:r w:rsidRPr="00FE75EF">
        <w:rPr>
          <w:rFonts w:asciiTheme="minorHAnsi" w:hAnsiTheme="minorHAnsi"/>
          <w:b/>
          <w:sz w:val="22"/>
          <w:szCs w:val="22"/>
        </w:rPr>
        <w:t xml:space="preserve">Цель работы:  </w:t>
      </w:r>
    </w:p>
    <w:p w:rsidR="0011575A" w:rsidRDefault="0011575A" w:rsidP="0011575A">
      <w:pPr>
        <w:spacing w:line="276" w:lineRule="auto"/>
        <w:rPr>
          <w:rFonts w:asciiTheme="minorHAnsi" w:hAnsiTheme="minorHAnsi" w:cstheme="minorHAnsi"/>
          <w:sz w:val="22"/>
          <w:szCs w:val="22"/>
        </w:rPr>
      </w:pPr>
      <w:r w:rsidRPr="0011575A">
        <w:rPr>
          <w:rFonts w:asciiTheme="minorHAnsi" w:hAnsiTheme="minorHAnsi" w:cstheme="minorHAnsi"/>
          <w:sz w:val="22"/>
          <w:szCs w:val="22"/>
        </w:rPr>
        <w:t>изучение электростатического поля, созданного заряженными электродами разной формы, описание его с помощью следов эквипотенциальных поверхностей и силовых линий.</w:t>
      </w:r>
    </w:p>
    <w:p w:rsidR="0011575A" w:rsidRPr="0011575A" w:rsidRDefault="0011575A" w:rsidP="0011575A">
      <w:pPr>
        <w:spacing w:line="276" w:lineRule="auto"/>
        <w:rPr>
          <w:rFonts w:asciiTheme="minorHAnsi" w:hAnsiTheme="minorHAnsi" w:cstheme="minorHAnsi"/>
          <w:sz w:val="22"/>
          <w:szCs w:val="22"/>
        </w:rPr>
      </w:pPr>
    </w:p>
    <w:p w:rsidR="0011575A" w:rsidRPr="0011575A" w:rsidRDefault="0011575A" w:rsidP="0011575A">
      <w:pPr>
        <w:spacing w:line="276" w:lineRule="auto"/>
        <w:rPr>
          <w:rFonts w:asciiTheme="minorHAnsi" w:hAnsiTheme="minorHAnsi"/>
          <w:b/>
          <w:sz w:val="22"/>
          <w:szCs w:val="22"/>
        </w:rPr>
      </w:pPr>
      <w:r w:rsidRPr="00FE75EF">
        <w:rPr>
          <w:rFonts w:asciiTheme="minorHAnsi" w:hAnsiTheme="minorHAnsi"/>
          <w:b/>
          <w:sz w:val="22"/>
          <w:szCs w:val="22"/>
        </w:rPr>
        <w:t>Методика измерений</w:t>
      </w:r>
    </w:p>
    <w:p w:rsidR="0011575A" w:rsidRDefault="0011575A" w:rsidP="0011575A">
      <w:pPr>
        <w:autoSpaceDE w:val="0"/>
        <w:autoSpaceDN w:val="0"/>
        <w:adjustRightInd w:val="0"/>
        <w:rPr>
          <w:rFonts w:asciiTheme="minorHAnsi" w:hAnsiTheme="minorHAnsi" w:cstheme="minorHAnsi"/>
          <w:sz w:val="22"/>
          <w:szCs w:val="22"/>
        </w:rPr>
      </w:pPr>
      <w:r w:rsidRPr="0011575A">
        <w:rPr>
          <w:rFonts w:asciiTheme="minorHAnsi" w:hAnsiTheme="minorHAnsi" w:cstheme="minorHAnsi"/>
          <w:sz w:val="22"/>
          <w:szCs w:val="22"/>
        </w:rPr>
        <w:t>Экспериментально измерить потенциал проще, чем напряженность поля. Поэтому в работе изучается распределение потенциала в электростатическом поле путем построения следов эквипотенциальных поверхностей на плоском поле, а силовые линии строятся потом, как ортогональные кривые к семейству следов эквипотенциальных поверхностей. Для нахождения положения точек с нужными потенциалами используется метод зондирования. Зонд устроен так, чтобы он минимально нарушал своим присутствием исследуемое поле. В качестве проводящей среды используется вода, в ней заряды будут натекать на зонд, и он примет значение потенциала той точки, в которую помещен. Зонд соединен проводником с вольтметром, измеряющим потенциалы поля. По результатам измерения потенциала стоится график зависимости потенциала от расстояния между электродами</w:t>
      </w:r>
      <w:r w:rsidRPr="0011575A">
        <w:rPr>
          <w:sz w:val="22"/>
          <w:szCs w:val="22"/>
        </w:rPr>
        <w:t xml:space="preserve"> </w:t>
      </w:r>
      <w:r w:rsidRPr="0011575A">
        <w:rPr>
          <w:rFonts w:eastAsiaTheme="minorHAnsi"/>
          <w:sz w:val="22"/>
          <w:szCs w:val="22"/>
          <w:lang w:val="en-US" w:eastAsia="en-US"/>
        </w:rPr>
        <w:t>φ</w:t>
      </w:r>
      <w:r w:rsidRPr="0011575A">
        <w:rPr>
          <w:rFonts w:asciiTheme="minorHAnsi" w:hAnsiTheme="minorHAnsi" w:cstheme="minorHAnsi"/>
          <w:sz w:val="22"/>
          <w:szCs w:val="22"/>
        </w:rPr>
        <w:t xml:space="preserve">= </w:t>
      </w:r>
      <w:proofErr w:type="spellStart"/>
      <w:r w:rsidRPr="0011575A">
        <w:rPr>
          <w:rFonts w:asciiTheme="minorHAnsi" w:hAnsiTheme="minorHAnsi" w:cstheme="minorHAnsi"/>
          <w:sz w:val="22"/>
          <w:szCs w:val="22"/>
        </w:rPr>
        <w:t>f</w:t>
      </w:r>
      <w:proofErr w:type="spellEnd"/>
      <w:r w:rsidRPr="0011575A">
        <w:rPr>
          <w:rFonts w:asciiTheme="minorHAnsi" w:hAnsiTheme="minorHAnsi" w:cstheme="minorHAnsi"/>
          <w:sz w:val="22"/>
          <w:szCs w:val="22"/>
        </w:rPr>
        <w:t>(</w:t>
      </w:r>
      <w:proofErr w:type="spellStart"/>
      <w:r w:rsidRPr="0011575A">
        <w:rPr>
          <w:rFonts w:asciiTheme="minorHAnsi" w:hAnsiTheme="minorHAnsi" w:cstheme="minorHAnsi"/>
          <w:sz w:val="22"/>
          <w:szCs w:val="22"/>
        </w:rPr>
        <w:t>x</w:t>
      </w:r>
      <w:proofErr w:type="spellEnd"/>
      <w:r w:rsidRPr="0011575A">
        <w:rPr>
          <w:rFonts w:asciiTheme="minorHAnsi" w:hAnsiTheme="minorHAnsi" w:cstheme="minorHAnsi"/>
          <w:sz w:val="22"/>
          <w:szCs w:val="22"/>
        </w:rPr>
        <w:t xml:space="preserve">) по которому методом численного дифференцирования находятся значения напряженности электростатического поля в исследуемых точках </w:t>
      </w:r>
      <w:proofErr w:type="spellStart"/>
      <w:r w:rsidRPr="0011575A">
        <w:rPr>
          <w:rFonts w:asciiTheme="minorHAnsi" w:hAnsiTheme="minorHAnsi" w:cstheme="minorHAnsi"/>
          <w:sz w:val="22"/>
          <w:szCs w:val="22"/>
        </w:rPr>
        <w:t>х</w:t>
      </w:r>
      <w:proofErr w:type="gramStart"/>
      <w:r w:rsidRPr="0011575A">
        <w:rPr>
          <w:rFonts w:asciiTheme="minorHAnsi" w:hAnsiTheme="minorHAnsi" w:cstheme="minorHAnsi"/>
          <w:sz w:val="22"/>
          <w:szCs w:val="22"/>
        </w:rPr>
        <w:t>i</w:t>
      </w:r>
      <w:proofErr w:type="spellEnd"/>
      <w:proofErr w:type="gramEnd"/>
      <w:r w:rsidRPr="0011575A">
        <w:rPr>
          <w:rFonts w:asciiTheme="minorHAnsi" w:hAnsiTheme="minorHAnsi" w:cstheme="minorHAnsi"/>
          <w:sz w:val="22"/>
          <w:szCs w:val="22"/>
        </w:rPr>
        <w:t>.</w:t>
      </w:r>
    </w:p>
    <w:p w:rsidR="0011575A" w:rsidRPr="0011575A" w:rsidRDefault="0011575A" w:rsidP="0011575A">
      <w:pPr>
        <w:spacing w:line="276" w:lineRule="auto"/>
        <w:rPr>
          <w:rFonts w:asciiTheme="minorHAnsi" w:hAnsiTheme="minorHAnsi" w:cstheme="minorHAnsi"/>
          <w:sz w:val="22"/>
          <w:szCs w:val="22"/>
        </w:rPr>
      </w:pPr>
    </w:p>
    <w:p w:rsidR="0011575A" w:rsidRPr="000B718D" w:rsidRDefault="0011575A" w:rsidP="0011575A">
      <w:pPr>
        <w:spacing w:line="276" w:lineRule="auto"/>
        <w:rPr>
          <w:rFonts w:asciiTheme="minorHAnsi" w:hAnsiTheme="minorHAnsi"/>
          <w:b/>
          <w:sz w:val="22"/>
          <w:szCs w:val="22"/>
        </w:rPr>
      </w:pPr>
      <w:r w:rsidRPr="000B718D">
        <w:rPr>
          <w:rFonts w:asciiTheme="minorHAnsi" w:hAnsiTheme="minorHAnsi"/>
          <w:b/>
          <w:sz w:val="22"/>
          <w:szCs w:val="22"/>
        </w:rPr>
        <w:t>Порядок выполнения работы</w:t>
      </w:r>
    </w:p>
    <w:p w:rsidR="00984592" w:rsidRPr="00A55105" w:rsidRDefault="00A55105" w:rsidP="00984592">
      <w:pPr>
        <w:pStyle w:val="a5"/>
        <w:numPr>
          <w:ilvl w:val="0"/>
          <w:numId w:val="3"/>
        </w:numPr>
        <w:spacing w:line="276" w:lineRule="auto"/>
        <w:rPr>
          <w:rFonts w:asciiTheme="minorHAnsi" w:hAnsiTheme="minorHAnsi"/>
          <w:sz w:val="22"/>
          <w:szCs w:val="22"/>
        </w:rPr>
      </w:pPr>
      <w:r>
        <w:rPr>
          <w:rFonts w:asciiTheme="minorHAnsi" w:hAnsiTheme="minorHAnsi" w:cstheme="minorHAnsi"/>
          <w:sz w:val="22"/>
          <w:szCs w:val="22"/>
        </w:rPr>
        <w:t xml:space="preserve">Запустить установку. Нажать белую кнопку на синем блоке питания. Появится возможность перемещать щуп с помощью стрелок. </w:t>
      </w:r>
      <w:r w:rsidR="007D4E41">
        <w:rPr>
          <w:rFonts w:asciiTheme="minorHAnsi" w:hAnsiTheme="minorHAnsi" w:cstheme="minorHAnsi"/>
          <w:sz w:val="22"/>
          <w:szCs w:val="22"/>
        </w:rPr>
        <w:t>Если случайно внесли не те данные, либо хотите начать работу с начала, выключите блок питания (нажать белую кнопку), и опять включите.</w:t>
      </w:r>
    </w:p>
    <w:p w:rsidR="00A55105" w:rsidRPr="00A55105" w:rsidRDefault="00A55105" w:rsidP="00984592">
      <w:pPr>
        <w:pStyle w:val="a5"/>
        <w:numPr>
          <w:ilvl w:val="0"/>
          <w:numId w:val="3"/>
        </w:numPr>
        <w:spacing w:line="276" w:lineRule="auto"/>
        <w:rPr>
          <w:rFonts w:asciiTheme="minorHAnsi" w:hAnsiTheme="minorHAnsi"/>
          <w:sz w:val="22"/>
          <w:szCs w:val="22"/>
        </w:rPr>
      </w:pPr>
      <w:r>
        <w:rPr>
          <w:rFonts w:asciiTheme="minorHAnsi" w:hAnsiTheme="minorHAnsi" w:cstheme="minorHAnsi"/>
          <w:sz w:val="22"/>
          <w:szCs w:val="22"/>
        </w:rPr>
        <w:t>Чтобы переместить щуп в какую-либо сторону, необходимо подвести мышь к нужной стрелке, чтобы та подсветилась, и нажать на ее один раз левой кнопкой мыши.</w:t>
      </w:r>
    </w:p>
    <w:p w:rsidR="00A55105" w:rsidRPr="00A55105" w:rsidRDefault="00A55105" w:rsidP="00984592">
      <w:pPr>
        <w:pStyle w:val="a5"/>
        <w:numPr>
          <w:ilvl w:val="0"/>
          <w:numId w:val="3"/>
        </w:numPr>
        <w:spacing w:line="276" w:lineRule="auto"/>
        <w:rPr>
          <w:rFonts w:asciiTheme="minorHAnsi" w:hAnsiTheme="minorHAnsi"/>
          <w:sz w:val="22"/>
          <w:szCs w:val="22"/>
        </w:rPr>
      </w:pPr>
      <w:r>
        <w:rPr>
          <w:rFonts w:asciiTheme="minorHAnsi" w:hAnsiTheme="minorHAnsi" w:cstheme="minorHAnsi"/>
          <w:sz w:val="22"/>
          <w:szCs w:val="22"/>
        </w:rPr>
        <w:t xml:space="preserve">Переместите щуп на ось, где </w:t>
      </w:r>
      <w:r>
        <w:rPr>
          <w:rFonts w:asciiTheme="minorHAnsi" w:hAnsiTheme="minorHAnsi" w:cstheme="minorHAnsi"/>
          <w:sz w:val="22"/>
          <w:szCs w:val="22"/>
          <w:lang w:val="en-US"/>
        </w:rPr>
        <w:t>Y</w:t>
      </w:r>
      <w:r w:rsidRPr="00A55105">
        <w:rPr>
          <w:rFonts w:asciiTheme="minorHAnsi" w:hAnsiTheme="minorHAnsi" w:cstheme="minorHAnsi"/>
          <w:sz w:val="22"/>
          <w:szCs w:val="22"/>
        </w:rPr>
        <w:t xml:space="preserve"> = 0.</w:t>
      </w:r>
      <w:r>
        <w:rPr>
          <w:rFonts w:asciiTheme="minorHAnsi" w:hAnsiTheme="minorHAnsi" w:cstheme="minorHAnsi"/>
          <w:sz w:val="22"/>
          <w:szCs w:val="22"/>
        </w:rPr>
        <w:t xml:space="preserve"> И вдоль этой прямой снимите показания в 6 точках. Это точки пересечения </w:t>
      </w:r>
      <w:r w:rsidR="00D2605D">
        <w:rPr>
          <w:rFonts w:asciiTheme="minorHAnsi" w:hAnsiTheme="minorHAnsi" w:cstheme="minorHAnsi"/>
          <w:sz w:val="22"/>
          <w:szCs w:val="22"/>
        </w:rPr>
        <w:t>эквипотенциальной поверхности</w:t>
      </w:r>
      <w:r>
        <w:rPr>
          <w:rFonts w:asciiTheme="minorHAnsi" w:hAnsiTheme="minorHAnsi" w:cstheme="minorHAnsi"/>
          <w:sz w:val="22"/>
          <w:szCs w:val="22"/>
        </w:rPr>
        <w:t xml:space="preserve"> с осью </w:t>
      </w:r>
      <w:r>
        <w:rPr>
          <w:rFonts w:asciiTheme="minorHAnsi" w:hAnsiTheme="minorHAnsi" w:cstheme="minorHAnsi"/>
          <w:sz w:val="22"/>
          <w:szCs w:val="22"/>
          <w:lang w:val="en-US"/>
        </w:rPr>
        <w:t>X</w:t>
      </w:r>
      <w:r w:rsidRPr="00A55105">
        <w:rPr>
          <w:rFonts w:asciiTheme="minorHAnsi" w:hAnsiTheme="minorHAnsi" w:cstheme="minorHAnsi"/>
          <w:sz w:val="22"/>
          <w:szCs w:val="22"/>
        </w:rPr>
        <w:t xml:space="preserve">. </w:t>
      </w:r>
      <w:r>
        <w:rPr>
          <w:rFonts w:asciiTheme="minorHAnsi" w:hAnsiTheme="minorHAnsi" w:cstheme="minorHAnsi"/>
          <w:sz w:val="22"/>
          <w:szCs w:val="22"/>
        </w:rPr>
        <w:t xml:space="preserve"> Снятие показаний осуществляется кнопкой «</w:t>
      </w:r>
      <w:r>
        <w:rPr>
          <w:rFonts w:asciiTheme="minorHAnsi" w:hAnsiTheme="minorHAnsi" w:cstheme="minorHAnsi"/>
          <w:sz w:val="22"/>
          <w:szCs w:val="22"/>
          <w:lang w:val="en-US"/>
        </w:rPr>
        <w:t>Next</w:t>
      </w:r>
      <w:r>
        <w:rPr>
          <w:rFonts w:asciiTheme="minorHAnsi" w:hAnsiTheme="minorHAnsi" w:cstheme="minorHAnsi"/>
          <w:sz w:val="22"/>
          <w:szCs w:val="22"/>
        </w:rPr>
        <w:t>»</w:t>
      </w:r>
      <w:r w:rsidRPr="00A55105">
        <w:rPr>
          <w:rFonts w:asciiTheme="minorHAnsi" w:hAnsiTheme="minorHAnsi" w:cstheme="minorHAnsi"/>
          <w:sz w:val="22"/>
          <w:szCs w:val="22"/>
        </w:rPr>
        <w:t xml:space="preserve">. </w:t>
      </w:r>
      <w:r>
        <w:rPr>
          <w:rFonts w:asciiTheme="minorHAnsi" w:hAnsiTheme="minorHAnsi" w:cstheme="minorHAnsi"/>
          <w:sz w:val="22"/>
          <w:szCs w:val="22"/>
        </w:rPr>
        <w:t>Подведите мышь в кнопке «</w:t>
      </w:r>
      <w:r>
        <w:rPr>
          <w:rFonts w:asciiTheme="minorHAnsi" w:hAnsiTheme="minorHAnsi" w:cstheme="minorHAnsi"/>
          <w:sz w:val="22"/>
          <w:szCs w:val="22"/>
          <w:lang w:val="en-US"/>
        </w:rPr>
        <w:t>Next</w:t>
      </w:r>
      <w:r>
        <w:rPr>
          <w:rFonts w:asciiTheme="minorHAnsi" w:hAnsiTheme="minorHAnsi" w:cstheme="minorHAnsi"/>
          <w:sz w:val="22"/>
          <w:szCs w:val="22"/>
        </w:rPr>
        <w:t>», чтобы та подсветилась, и нажмите один раз на нее левой кнопкой мыши.</w:t>
      </w:r>
    </w:p>
    <w:p w:rsidR="00A55105" w:rsidRPr="00A55105" w:rsidRDefault="00A55105" w:rsidP="00984592">
      <w:pPr>
        <w:pStyle w:val="a5"/>
        <w:numPr>
          <w:ilvl w:val="0"/>
          <w:numId w:val="3"/>
        </w:numPr>
        <w:spacing w:line="276" w:lineRule="auto"/>
        <w:rPr>
          <w:rFonts w:asciiTheme="minorHAnsi" w:hAnsiTheme="minorHAnsi"/>
          <w:sz w:val="22"/>
          <w:szCs w:val="22"/>
        </w:rPr>
      </w:pPr>
      <w:r>
        <w:rPr>
          <w:rFonts w:asciiTheme="minorHAnsi" w:hAnsiTheme="minorHAnsi" w:cstheme="minorHAnsi"/>
          <w:sz w:val="22"/>
          <w:szCs w:val="22"/>
        </w:rPr>
        <w:t>Сняв 6 показаний, нажимает кнопку «</w:t>
      </w:r>
      <w:r>
        <w:rPr>
          <w:rFonts w:asciiTheme="minorHAnsi" w:hAnsiTheme="minorHAnsi" w:cstheme="minorHAnsi"/>
          <w:sz w:val="22"/>
          <w:szCs w:val="22"/>
          <w:lang w:val="en-US"/>
        </w:rPr>
        <w:t>Next</w:t>
      </w:r>
      <w:r>
        <w:rPr>
          <w:rFonts w:asciiTheme="minorHAnsi" w:hAnsiTheme="minorHAnsi" w:cstheme="minorHAnsi"/>
          <w:sz w:val="22"/>
          <w:szCs w:val="22"/>
        </w:rPr>
        <w:t>»</w:t>
      </w:r>
      <w:r w:rsidRPr="00A55105">
        <w:rPr>
          <w:rFonts w:asciiTheme="minorHAnsi" w:hAnsiTheme="minorHAnsi" w:cstheme="minorHAnsi"/>
          <w:sz w:val="22"/>
          <w:szCs w:val="22"/>
        </w:rPr>
        <w:t xml:space="preserve">. </w:t>
      </w:r>
      <w:r>
        <w:rPr>
          <w:rFonts w:asciiTheme="minorHAnsi" w:hAnsiTheme="minorHAnsi" w:cstheme="minorHAnsi"/>
          <w:sz w:val="22"/>
          <w:szCs w:val="22"/>
        </w:rPr>
        <w:t xml:space="preserve">Появляется новая табличка, для детальных снятий </w:t>
      </w:r>
      <w:r w:rsidR="00D2605D">
        <w:rPr>
          <w:rFonts w:asciiTheme="minorHAnsi" w:hAnsiTheme="minorHAnsi" w:cstheme="minorHAnsi"/>
          <w:sz w:val="22"/>
          <w:szCs w:val="22"/>
        </w:rPr>
        <w:t>значений потенциала</w:t>
      </w:r>
      <w:r>
        <w:rPr>
          <w:rFonts w:asciiTheme="minorHAnsi" w:hAnsiTheme="minorHAnsi" w:cstheme="minorHAnsi"/>
          <w:sz w:val="22"/>
          <w:szCs w:val="22"/>
        </w:rPr>
        <w:t>.</w:t>
      </w:r>
    </w:p>
    <w:p w:rsidR="00A55105" w:rsidRDefault="00A55105" w:rsidP="00984592">
      <w:pPr>
        <w:pStyle w:val="a5"/>
        <w:numPr>
          <w:ilvl w:val="0"/>
          <w:numId w:val="3"/>
        </w:numPr>
        <w:autoSpaceDE w:val="0"/>
        <w:autoSpaceDN w:val="0"/>
        <w:adjustRightInd w:val="0"/>
        <w:spacing w:line="276" w:lineRule="auto"/>
        <w:rPr>
          <w:rFonts w:asciiTheme="minorHAnsi" w:hAnsiTheme="minorHAnsi" w:cstheme="minorHAnsi"/>
          <w:sz w:val="22"/>
          <w:szCs w:val="22"/>
        </w:rPr>
      </w:pPr>
      <w:r w:rsidRPr="00FF299E">
        <w:rPr>
          <w:rFonts w:asciiTheme="minorHAnsi" w:hAnsiTheme="minorHAnsi" w:cstheme="minorHAnsi"/>
          <w:sz w:val="22"/>
          <w:szCs w:val="22"/>
        </w:rPr>
        <w:t xml:space="preserve">Для каждого значения </w:t>
      </w:r>
      <w:r w:rsidR="009804EE">
        <w:rPr>
          <w:rFonts w:asciiTheme="minorHAnsi" w:hAnsiTheme="minorHAnsi" w:cstheme="minorHAnsi"/>
          <w:sz w:val="22"/>
          <w:szCs w:val="22"/>
        </w:rPr>
        <w:t>потенциала</w:t>
      </w:r>
      <w:r w:rsidRPr="00FF299E">
        <w:rPr>
          <w:rFonts w:asciiTheme="minorHAnsi" w:hAnsiTheme="minorHAnsi" w:cstheme="minorHAnsi"/>
          <w:sz w:val="22"/>
          <w:szCs w:val="22"/>
        </w:rPr>
        <w:t>, полученного на предыдущих шагах,</w:t>
      </w:r>
      <w:r w:rsidR="00FF299E" w:rsidRPr="00FF299E">
        <w:rPr>
          <w:rFonts w:asciiTheme="minorHAnsi" w:hAnsiTheme="minorHAnsi" w:cstheme="minorHAnsi"/>
          <w:sz w:val="22"/>
          <w:szCs w:val="22"/>
        </w:rPr>
        <w:t xml:space="preserve"> </w:t>
      </w:r>
      <w:r w:rsidR="00FF299E">
        <w:rPr>
          <w:rFonts w:asciiTheme="minorHAnsi" w:hAnsiTheme="minorHAnsi" w:cstheme="minorHAnsi"/>
          <w:sz w:val="22"/>
          <w:szCs w:val="22"/>
        </w:rPr>
        <w:t xml:space="preserve">необходимо отметить по 8 точек. </w:t>
      </w:r>
      <w:proofErr w:type="gramStart"/>
      <w:r w:rsidR="00FF299E">
        <w:rPr>
          <w:rFonts w:asciiTheme="minorHAnsi" w:hAnsiTheme="minorHAnsi" w:cstheme="minorHAnsi"/>
          <w:sz w:val="22"/>
          <w:szCs w:val="22"/>
        </w:rPr>
        <w:t xml:space="preserve">Значение </w:t>
      </w:r>
      <w:r w:rsidR="009804EE">
        <w:rPr>
          <w:rFonts w:asciiTheme="minorHAnsi" w:hAnsiTheme="minorHAnsi" w:cstheme="minorHAnsi"/>
          <w:sz w:val="22"/>
          <w:szCs w:val="22"/>
        </w:rPr>
        <w:t>потенциала</w:t>
      </w:r>
      <w:r w:rsidR="00FF299E">
        <w:rPr>
          <w:rFonts w:asciiTheme="minorHAnsi" w:hAnsiTheme="minorHAnsi" w:cstheme="minorHAnsi"/>
          <w:sz w:val="22"/>
          <w:szCs w:val="22"/>
        </w:rPr>
        <w:t xml:space="preserve"> в каждой из этих точек должны быть равны, либо близкими  значению текущего </w:t>
      </w:r>
      <w:r w:rsidR="00D2605D">
        <w:rPr>
          <w:rFonts w:asciiTheme="minorHAnsi" w:hAnsiTheme="minorHAnsi" w:cstheme="minorHAnsi"/>
          <w:sz w:val="22"/>
          <w:szCs w:val="22"/>
        </w:rPr>
        <w:t>потенциала</w:t>
      </w:r>
      <w:r w:rsidR="00FF299E">
        <w:rPr>
          <w:rFonts w:asciiTheme="minorHAnsi" w:hAnsiTheme="minorHAnsi" w:cstheme="minorHAnsi"/>
          <w:sz w:val="22"/>
          <w:szCs w:val="22"/>
        </w:rPr>
        <w:t>.</w:t>
      </w:r>
      <w:proofErr w:type="gramEnd"/>
      <w:r w:rsidR="00FF299E">
        <w:rPr>
          <w:rFonts w:asciiTheme="minorHAnsi" w:hAnsiTheme="minorHAnsi" w:cstheme="minorHAnsi"/>
          <w:sz w:val="22"/>
          <w:szCs w:val="22"/>
        </w:rPr>
        <w:t xml:space="preserve"> Таким </w:t>
      </w:r>
      <w:proofErr w:type="gramStart"/>
      <w:r w:rsidR="00FF299E">
        <w:rPr>
          <w:rFonts w:asciiTheme="minorHAnsi" w:hAnsiTheme="minorHAnsi" w:cstheme="minorHAnsi"/>
          <w:sz w:val="22"/>
          <w:szCs w:val="22"/>
        </w:rPr>
        <w:t>образом</w:t>
      </w:r>
      <w:proofErr w:type="gramEnd"/>
      <w:r w:rsidR="00FF299E">
        <w:rPr>
          <w:rFonts w:asciiTheme="minorHAnsi" w:hAnsiTheme="minorHAnsi" w:cstheme="minorHAnsi"/>
          <w:sz w:val="22"/>
          <w:szCs w:val="22"/>
        </w:rPr>
        <w:t xml:space="preserve"> зада</w:t>
      </w:r>
      <w:r w:rsidR="00D2605D">
        <w:rPr>
          <w:rFonts w:asciiTheme="minorHAnsi" w:hAnsiTheme="minorHAnsi" w:cstheme="minorHAnsi"/>
          <w:sz w:val="22"/>
          <w:szCs w:val="22"/>
        </w:rPr>
        <w:t>е</w:t>
      </w:r>
      <w:r w:rsidR="00FF299E">
        <w:rPr>
          <w:rFonts w:asciiTheme="minorHAnsi" w:hAnsiTheme="minorHAnsi" w:cstheme="minorHAnsi"/>
          <w:sz w:val="22"/>
          <w:szCs w:val="22"/>
        </w:rPr>
        <w:t>т</w:t>
      </w:r>
      <w:r w:rsidR="00D2605D">
        <w:rPr>
          <w:rFonts w:asciiTheme="minorHAnsi" w:hAnsiTheme="minorHAnsi" w:cstheme="minorHAnsi"/>
          <w:sz w:val="22"/>
          <w:szCs w:val="22"/>
        </w:rPr>
        <w:t>ся приближенно эквипотенциальная</w:t>
      </w:r>
      <w:r w:rsidR="00FF299E">
        <w:rPr>
          <w:rFonts w:asciiTheme="minorHAnsi" w:hAnsiTheme="minorHAnsi" w:cstheme="minorHAnsi"/>
          <w:sz w:val="22"/>
          <w:szCs w:val="22"/>
        </w:rPr>
        <w:t xml:space="preserve"> </w:t>
      </w:r>
      <w:r w:rsidR="00D2605D">
        <w:rPr>
          <w:rFonts w:asciiTheme="minorHAnsi" w:hAnsiTheme="minorHAnsi" w:cstheme="minorHAnsi"/>
          <w:sz w:val="22"/>
          <w:szCs w:val="22"/>
        </w:rPr>
        <w:t>поверхность</w:t>
      </w:r>
      <w:r w:rsidR="00FF299E">
        <w:rPr>
          <w:rFonts w:asciiTheme="minorHAnsi" w:hAnsiTheme="minorHAnsi" w:cstheme="minorHAnsi"/>
          <w:sz w:val="22"/>
          <w:szCs w:val="22"/>
        </w:rPr>
        <w:t xml:space="preserve">. </w:t>
      </w:r>
    </w:p>
    <w:p w:rsidR="00D2605D" w:rsidRDefault="00467F34" w:rsidP="00984592">
      <w:pPr>
        <w:pStyle w:val="a5"/>
        <w:numPr>
          <w:ilvl w:val="0"/>
          <w:numId w:val="3"/>
        </w:numPr>
        <w:autoSpaceDE w:val="0"/>
        <w:autoSpaceDN w:val="0"/>
        <w:adjustRightInd w:val="0"/>
        <w:spacing w:line="276" w:lineRule="auto"/>
        <w:rPr>
          <w:rFonts w:asciiTheme="minorHAnsi" w:hAnsiTheme="minorHAnsi" w:cstheme="minorHAnsi"/>
          <w:sz w:val="22"/>
          <w:szCs w:val="22"/>
        </w:rPr>
      </w:pPr>
      <w:r w:rsidRPr="00D2605D">
        <w:rPr>
          <w:rFonts w:asciiTheme="minorHAnsi" w:hAnsiTheme="minorHAnsi" w:cstheme="minorHAnsi"/>
          <w:sz w:val="22"/>
          <w:szCs w:val="22"/>
        </w:rPr>
        <w:t>После снятия последнего значения нажимаете кнопку «</w:t>
      </w:r>
      <w:r w:rsidRPr="00D2605D">
        <w:rPr>
          <w:rFonts w:asciiTheme="minorHAnsi" w:hAnsiTheme="minorHAnsi" w:cstheme="minorHAnsi"/>
          <w:sz w:val="22"/>
          <w:szCs w:val="22"/>
          <w:lang w:val="en-US"/>
        </w:rPr>
        <w:t>Graph</w:t>
      </w:r>
      <w:r w:rsidRPr="00D2605D">
        <w:rPr>
          <w:rFonts w:asciiTheme="minorHAnsi" w:hAnsiTheme="minorHAnsi" w:cstheme="minorHAnsi"/>
          <w:sz w:val="22"/>
          <w:szCs w:val="22"/>
        </w:rPr>
        <w:t>». Появляется окошко с сеткой, на которой отмечены точки, записанны</w:t>
      </w:r>
      <w:r w:rsidR="00D2605D" w:rsidRPr="00D2605D">
        <w:rPr>
          <w:rFonts w:asciiTheme="minorHAnsi" w:hAnsiTheme="minorHAnsi" w:cstheme="minorHAnsi"/>
          <w:sz w:val="22"/>
          <w:szCs w:val="22"/>
        </w:rPr>
        <w:t>е на стадии задания приближенных</w:t>
      </w:r>
      <w:r w:rsidRPr="00D2605D">
        <w:rPr>
          <w:rFonts w:asciiTheme="minorHAnsi" w:hAnsiTheme="minorHAnsi" w:cstheme="minorHAnsi"/>
          <w:sz w:val="22"/>
          <w:szCs w:val="22"/>
        </w:rPr>
        <w:t xml:space="preserve"> </w:t>
      </w:r>
      <w:r w:rsidR="00D2605D" w:rsidRPr="00D2605D">
        <w:rPr>
          <w:rFonts w:asciiTheme="minorHAnsi" w:hAnsiTheme="minorHAnsi" w:cstheme="minorHAnsi"/>
          <w:sz w:val="22"/>
          <w:szCs w:val="22"/>
        </w:rPr>
        <w:t>эквипотенциальных поверхностей</w:t>
      </w:r>
      <w:r w:rsidRPr="00D2605D">
        <w:rPr>
          <w:rFonts w:asciiTheme="minorHAnsi" w:hAnsiTheme="minorHAnsi" w:cstheme="minorHAnsi"/>
          <w:sz w:val="22"/>
          <w:szCs w:val="22"/>
        </w:rPr>
        <w:t xml:space="preserve">. Для каждого значения </w:t>
      </w:r>
      <w:r w:rsidR="00D2605D" w:rsidRPr="00D2605D">
        <w:rPr>
          <w:rFonts w:asciiTheme="minorHAnsi" w:hAnsiTheme="minorHAnsi" w:cstheme="minorHAnsi"/>
          <w:sz w:val="22"/>
          <w:szCs w:val="22"/>
        </w:rPr>
        <w:t>потенциала</w:t>
      </w:r>
      <w:r w:rsidRPr="00D2605D">
        <w:rPr>
          <w:rFonts w:asciiTheme="minorHAnsi" w:hAnsiTheme="minorHAnsi" w:cstheme="minorHAnsi"/>
          <w:sz w:val="22"/>
          <w:szCs w:val="22"/>
        </w:rPr>
        <w:t xml:space="preserve"> рисуем </w:t>
      </w:r>
      <w:r w:rsidR="00D2605D" w:rsidRPr="00D2605D">
        <w:rPr>
          <w:rFonts w:asciiTheme="minorHAnsi" w:hAnsiTheme="minorHAnsi" w:cstheme="minorHAnsi"/>
          <w:sz w:val="22"/>
          <w:szCs w:val="22"/>
        </w:rPr>
        <w:t>эквипотенциальную поверхность</w:t>
      </w:r>
      <w:r w:rsidRPr="00D2605D">
        <w:rPr>
          <w:rFonts w:asciiTheme="minorHAnsi" w:hAnsiTheme="minorHAnsi" w:cstheme="minorHAnsi"/>
          <w:sz w:val="22"/>
          <w:szCs w:val="22"/>
        </w:rPr>
        <w:t>. Потом рисуем линии напряженности</w:t>
      </w:r>
      <w:proofErr w:type="gramStart"/>
      <w:r w:rsidR="00D2605D" w:rsidRPr="00D2605D">
        <w:rPr>
          <w:rFonts w:asciiTheme="minorHAnsi" w:hAnsiTheme="minorHAnsi" w:cstheme="minorHAnsi"/>
          <w:sz w:val="22"/>
          <w:szCs w:val="22"/>
        </w:rPr>
        <w:t>(</w:t>
      </w:r>
      <w:r w:rsidRPr="00D2605D">
        <w:rPr>
          <w:rFonts w:asciiTheme="minorHAnsi" w:hAnsiTheme="minorHAnsi" w:cstheme="minorHAnsi"/>
          <w:sz w:val="22"/>
          <w:szCs w:val="22"/>
        </w:rPr>
        <w:t xml:space="preserve"> </w:t>
      </w:r>
      <w:proofErr w:type="gramEnd"/>
      <w:r w:rsidRPr="00D2605D">
        <w:rPr>
          <w:rFonts w:asciiTheme="minorHAnsi" w:hAnsiTheme="minorHAnsi" w:cstheme="minorHAnsi"/>
          <w:sz w:val="22"/>
          <w:szCs w:val="22"/>
        </w:rPr>
        <w:t>2-3</w:t>
      </w:r>
      <w:r w:rsidR="00D2605D" w:rsidRPr="00D2605D">
        <w:rPr>
          <w:rFonts w:asciiTheme="minorHAnsi" w:hAnsiTheme="minorHAnsi" w:cstheme="minorHAnsi"/>
          <w:sz w:val="22"/>
          <w:szCs w:val="22"/>
        </w:rPr>
        <w:t>шт</w:t>
      </w:r>
      <w:r w:rsidRPr="00D2605D">
        <w:rPr>
          <w:rFonts w:asciiTheme="minorHAnsi" w:hAnsiTheme="minorHAnsi" w:cstheme="minorHAnsi"/>
          <w:sz w:val="22"/>
          <w:szCs w:val="22"/>
        </w:rPr>
        <w:t>.</w:t>
      </w:r>
      <w:r w:rsidR="00D2605D" w:rsidRPr="00D2605D">
        <w:rPr>
          <w:rFonts w:asciiTheme="minorHAnsi" w:hAnsiTheme="minorHAnsi" w:cstheme="minorHAnsi"/>
          <w:sz w:val="22"/>
          <w:szCs w:val="22"/>
        </w:rPr>
        <w:t>).</w:t>
      </w:r>
      <w:r w:rsidRPr="00D2605D">
        <w:rPr>
          <w:rFonts w:asciiTheme="minorHAnsi" w:hAnsiTheme="minorHAnsi" w:cstheme="minorHAnsi"/>
          <w:sz w:val="22"/>
          <w:szCs w:val="22"/>
        </w:rPr>
        <w:t xml:space="preserve"> </w:t>
      </w:r>
    </w:p>
    <w:p w:rsidR="00D2605D" w:rsidRDefault="00467F34" w:rsidP="00984592">
      <w:pPr>
        <w:pStyle w:val="a5"/>
        <w:numPr>
          <w:ilvl w:val="0"/>
          <w:numId w:val="3"/>
        </w:numPr>
        <w:autoSpaceDE w:val="0"/>
        <w:autoSpaceDN w:val="0"/>
        <w:adjustRightInd w:val="0"/>
        <w:spacing w:line="276" w:lineRule="auto"/>
        <w:rPr>
          <w:rFonts w:asciiTheme="minorHAnsi" w:hAnsiTheme="minorHAnsi" w:cstheme="minorHAnsi"/>
          <w:sz w:val="22"/>
          <w:szCs w:val="22"/>
        </w:rPr>
      </w:pPr>
      <w:r w:rsidRPr="00D2605D">
        <w:rPr>
          <w:rFonts w:asciiTheme="minorHAnsi" w:hAnsiTheme="minorHAnsi" w:cstheme="minorHAnsi"/>
          <w:sz w:val="22"/>
          <w:szCs w:val="22"/>
        </w:rPr>
        <w:t xml:space="preserve">Сохраняем результат рисования. Файл -&gt; сохранить. Картинка сохраняется в корень папки </w:t>
      </w:r>
      <w:proofErr w:type="spellStart"/>
      <w:r w:rsidR="00D2605D">
        <w:rPr>
          <w:rFonts w:asciiTheme="minorHAnsi" w:hAnsiTheme="minorHAnsi" w:cstheme="minorHAnsi"/>
          <w:sz w:val="22"/>
          <w:szCs w:val="22"/>
          <w:lang w:val="en-US"/>
        </w:rPr>
        <w:t>LaborantSetup</w:t>
      </w:r>
      <w:proofErr w:type="spellEnd"/>
      <w:r w:rsidRPr="00D2605D">
        <w:rPr>
          <w:rFonts w:asciiTheme="minorHAnsi" w:hAnsiTheme="minorHAnsi" w:cstheme="minorHAnsi"/>
          <w:sz w:val="22"/>
          <w:szCs w:val="22"/>
        </w:rPr>
        <w:t xml:space="preserve"> (там, где запускается клиент).</w:t>
      </w:r>
    </w:p>
    <w:p w:rsidR="00D2605D" w:rsidRDefault="00D2605D" w:rsidP="00D2605D">
      <w:pPr>
        <w:pStyle w:val="a5"/>
        <w:autoSpaceDE w:val="0"/>
        <w:autoSpaceDN w:val="0"/>
        <w:adjustRightInd w:val="0"/>
        <w:spacing w:line="276" w:lineRule="auto"/>
        <w:ind w:left="360"/>
        <w:rPr>
          <w:rFonts w:asciiTheme="minorHAnsi" w:hAnsiTheme="minorHAnsi" w:cstheme="minorHAnsi"/>
          <w:sz w:val="22"/>
          <w:szCs w:val="22"/>
        </w:rPr>
      </w:pPr>
    </w:p>
    <w:p w:rsidR="00D2605D" w:rsidRDefault="00D2605D" w:rsidP="00D2605D">
      <w:pPr>
        <w:pStyle w:val="a5"/>
        <w:autoSpaceDE w:val="0"/>
        <w:autoSpaceDN w:val="0"/>
        <w:adjustRightInd w:val="0"/>
        <w:spacing w:line="276" w:lineRule="auto"/>
        <w:ind w:left="360"/>
        <w:rPr>
          <w:rFonts w:asciiTheme="minorHAnsi" w:hAnsiTheme="minorHAnsi" w:cstheme="minorHAnsi"/>
          <w:sz w:val="22"/>
          <w:szCs w:val="22"/>
        </w:rPr>
      </w:pPr>
    </w:p>
    <w:p w:rsidR="00D2605D" w:rsidRPr="00D2605D" w:rsidRDefault="00D2605D" w:rsidP="00D2605D">
      <w:pPr>
        <w:pStyle w:val="a5"/>
        <w:autoSpaceDE w:val="0"/>
        <w:autoSpaceDN w:val="0"/>
        <w:adjustRightInd w:val="0"/>
        <w:spacing w:line="276" w:lineRule="auto"/>
        <w:ind w:left="360"/>
        <w:rPr>
          <w:rFonts w:asciiTheme="minorHAnsi" w:hAnsiTheme="minorHAnsi" w:cstheme="minorHAnsi"/>
          <w:sz w:val="22"/>
          <w:szCs w:val="22"/>
        </w:rPr>
      </w:pPr>
      <w:r>
        <w:rPr>
          <w:rFonts w:asciiTheme="minorHAnsi" w:hAnsiTheme="minorHAnsi" w:cstheme="minorHAnsi"/>
          <w:sz w:val="22"/>
          <w:szCs w:val="22"/>
        </w:rPr>
        <w:t>Примечание:</w:t>
      </w:r>
    </w:p>
    <w:p w:rsidR="00467F34" w:rsidRPr="00467F34" w:rsidRDefault="00467F34" w:rsidP="00467F34">
      <w:pPr>
        <w:pStyle w:val="a5"/>
        <w:autoSpaceDE w:val="0"/>
        <w:autoSpaceDN w:val="0"/>
        <w:adjustRightInd w:val="0"/>
        <w:spacing w:line="276" w:lineRule="auto"/>
        <w:ind w:left="360"/>
        <w:rPr>
          <w:rFonts w:asciiTheme="minorHAnsi" w:hAnsiTheme="minorHAnsi" w:cstheme="minorHAnsi"/>
          <w:sz w:val="22"/>
          <w:szCs w:val="22"/>
        </w:rPr>
      </w:pPr>
      <w:r>
        <w:rPr>
          <w:rFonts w:asciiTheme="minorHAnsi" w:hAnsiTheme="minorHAnsi" w:cstheme="minorHAnsi"/>
          <w:sz w:val="22"/>
          <w:szCs w:val="22"/>
        </w:rPr>
        <w:t>7.1 Краткое руководство по рисунку. Неудачный рисунок можно заново нарисовать, закрыв окно и опять нажав кнопку «</w:t>
      </w:r>
      <w:r>
        <w:rPr>
          <w:rFonts w:asciiTheme="minorHAnsi" w:hAnsiTheme="minorHAnsi" w:cstheme="minorHAnsi"/>
          <w:sz w:val="22"/>
          <w:szCs w:val="22"/>
          <w:lang w:val="en-US"/>
        </w:rPr>
        <w:t>graph</w:t>
      </w:r>
      <w:r>
        <w:rPr>
          <w:rFonts w:asciiTheme="minorHAnsi" w:hAnsiTheme="minorHAnsi" w:cstheme="minorHAnsi"/>
          <w:sz w:val="22"/>
          <w:szCs w:val="22"/>
        </w:rPr>
        <w:t>»</w:t>
      </w:r>
      <w:r w:rsidRPr="00467F34">
        <w:rPr>
          <w:rFonts w:asciiTheme="minorHAnsi" w:hAnsiTheme="minorHAnsi" w:cstheme="minorHAnsi"/>
          <w:sz w:val="22"/>
          <w:szCs w:val="22"/>
        </w:rPr>
        <w:t>.</w:t>
      </w:r>
    </w:p>
    <w:p w:rsidR="00467F34" w:rsidRDefault="00467F34" w:rsidP="00467F34">
      <w:pPr>
        <w:pStyle w:val="a5"/>
        <w:autoSpaceDE w:val="0"/>
        <w:autoSpaceDN w:val="0"/>
        <w:adjustRightInd w:val="0"/>
        <w:spacing w:line="276" w:lineRule="auto"/>
        <w:ind w:left="360"/>
        <w:rPr>
          <w:rFonts w:asciiTheme="minorHAnsi" w:hAnsiTheme="minorHAnsi" w:cstheme="minorHAnsi"/>
          <w:sz w:val="22"/>
          <w:szCs w:val="22"/>
        </w:rPr>
      </w:pPr>
      <w:r w:rsidRPr="00467F34">
        <w:rPr>
          <w:rFonts w:asciiTheme="minorHAnsi" w:hAnsiTheme="minorHAnsi" w:cstheme="minorHAnsi"/>
          <w:sz w:val="22"/>
          <w:szCs w:val="22"/>
        </w:rPr>
        <w:t xml:space="preserve">7.2 </w:t>
      </w:r>
      <w:r>
        <w:rPr>
          <w:rFonts w:asciiTheme="minorHAnsi" w:hAnsiTheme="minorHAnsi" w:cstheme="minorHAnsi"/>
          <w:sz w:val="22"/>
          <w:szCs w:val="22"/>
        </w:rPr>
        <w:t>Можно сохранять удачные линии по одной. Нарисовали удачную линию. Сохранились. Перезапустили окошко. Файл -</w:t>
      </w:r>
      <w:r w:rsidRPr="00467F34">
        <w:rPr>
          <w:rFonts w:asciiTheme="minorHAnsi" w:hAnsiTheme="minorHAnsi" w:cstheme="minorHAnsi"/>
          <w:sz w:val="22"/>
          <w:szCs w:val="22"/>
        </w:rPr>
        <w:t xml:space="preserve">&gt; </w:t>
      </w:r>
      <w:r>
        <w:rPr>
          <w:rFonts w:asciiTheme="minorHAnsi" w:hAnsiTheme="minorHAnsi" w:cstheme="minorHAnsi"/>
          <w:sz w:val="22"/>
          <w:szCs w:val="22"/>
        </w:rPr>
        <w:t xml:space="preserve">загрузить. Загружается линия, рисуем </w:t>
      </w:r>
      <w:proofErr w:type="gramStart"/>
      <w:r>
        <w:rPr>
          <w:rFonts w:asciiTheme="minorHAnsi" w:hAnsiTheme="minorHAnsi" w:cstheme="minorHAnsi"/>
          <w:sz w:val="22"/>
          <w:szCs w:val="22"/>
        </w:rPr>
        <w:t>новую</w:t>
      </w:r>
      <w:proofErr w:type="gramEnd"/>
      <w:r>
        <w:rPr>
          <w:rFonts w:asciiTheme="minorHAnsi" w:hAnsiTheme="minorHAnsi" w:cstheme="minorHAnsi"/>
          <w:sz w:val="22"/>
          <w:szCs w:val="22"/>
        </w:rPr>
        <w:t>. И т.д.</w:t>
      </w:r>
    </w:p>
    <w:p w:rsidR="00467F34" w:rsidRPr="00467F34" w:rsidRDefault="00467F34" w:rsidP="00467F34">
      <w:pPr>
        <w:pStyle w:val="a5"/>
        <w:numPr>
          <w:ilvl w:val="0"/>
          <w:numId w:val="3"/>
        </w:numPr>
        <w:autoSpaceDE w:val="0"/>
        <w:autoSpaceDN w:val="0"/>
        <w:adjustRightInd w:val="0"/>
        <w:spacing w:line="276" w:lineRule="auto"/>
        <w:rPr>
          <w:rFonts w:asciiTheme="minorHAnsi" w:eastAsiaTheme="minorHAnsi" w:hAnsiTheme="minorHAnsi" w:cstheme="minorHAnsi"/>
          <w:sz w:val="22"/>
          <w:szCs w:val="22"/>
          <w:lang w:eastAsia="en-US"/>
        </w:rPr>
      </w:pPr>
      <w:r w:rsidRPr="00467F34">
        <w:rPr>
          <w:rFonts w:asciiTheme="minorHAnsi" w:eastAsiaTheme="minorHAnsi" w:hAnsiTheme="minorHAnsi" w:cstheme="minorHAnsi"/>
          <w:sz w:val="22"/>
          <w:szCs w:val="22"/>
          <w:lang w:eastAsia="en-US"/>
        </w:rPr>
        <w:t xml:space="preserve">Нарисовав эквипотенциальную поверхность, </w:t>
      </w:r>
      <w:r>
        <w:rPr>
          <w:rFonts w:asciiTheme="minorHAnsi" w:eastAsiaTheme="minorHAnsi" w:hAnsiTheme="minorHAnsi" w:cstheme="minorHAnsi"/>
          <w:sz w:val="22"/>
          <w:szCs w:val="22"/>
          <w:lang w:eastAsia="en-US"/>
        </w:rPr>
        <w:t>переходим к следующему шагу. След. Шаг</w:t>
      </w:r>
      <w:r>
        <w:rPr>
          <w:rFonts w:asciiTheme="minorHAnsi" w:eastAsiaTheme="minorHAnsi" w:hAnsiTheme="minorHAnsi" w:cstheme="minorHAnsi"/>
          <w:sz w:val="22"/>
          <w:szCs w:val="22"/>
          <w:lang w:val="en-US" w:eastAsia="en-US"/>
        </w:rPr>
        <w:t xml:space="preserve">-&gt; </w:t>
      </w:r>
      <w:r>
        <w:rPr>
          <w:rFonts w:asciiTheme="minorHAnsi" w:eastAsiaTheme="minorHAnsi" w:hAnsiTheme="minorHAnsi" w:cstheme="minorHAnsi"/>
          <w:sz w:val="22"/>
          <w:szCs w:val="22"/>
          <w:lang w:eastAsia="en-US"/>
        </w:rPr>
        <w:t xml:space="preserve">построение </w:t>
      </w:r>
      <w:r>
        <w:rPr>
          <w:rFonts w:asciiTheme="minorHAnsi" w:eastAsiaTheme="minorHAnsi" w:hAnsiTheme="minorHAnsi" w:cstheme="minorHAnsi"/>
          <w:sz w:val="22"/>
          <w:szCs w:val="22"/>
          <w:lang w:val="en-US" w:eastAsia="en-US"/>
        </w:rPr>
        <w:t>E.</w:t>
      </w:r>
    </w:p>
    <w:p w:rsidR="00467F34" w:rsidRDefault="003A7EAD" w:rsidP="00467F34">
      <w:pPr>
        <w:pStyle w:val="a5"/>
        <w:numPr>
          <w:ilvl w:val="0"/>
          <w:numId w:val="3"/>
        </w:numPr>
        <w:autoSpaceDE w:val="0"/>
        <w:autoSpaceDN w:val="0"/>
        <w:adjustRightInd w:val="0"/>
        <w:spacing w:line="276" w:lineRule="auto"/>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Нажимаем кнопку «Построить график </w:t>
      </w:r>
      <w:r w:rsidR="009804EE">
        <w:rPr>
          <w:rFonts w:asciiTheme="minorHAnsi" w:eastAsiaTheme="minorHAnsi" w:hAnsiTheme="minorHAnsi" w:cstheme="minorHAnsi"/>
          <w:sz w:val="22"/>
          <w:szCs w:val="22"/>
          <w:lang w:eastAsia="en-US"/>
        </w:rPr>
        <w:t>потенциала</w:t>
      </w:r>
      <w:r>
        <w:rPr>
          <w:rFonts w:asciiTheme="minorHAnsi" w:eastAsiaTheme="minorHAnsi" w:hAnsiTheme="minorHAnsi" w:cstheme="minorHAnsi"/>
          <w:sz w:val="22"/>
          <w:szCs w:val="22"/>
          <w:lang w:eastAsia="en-US"/>
        </w:rPr>
        <w:t>».</w:t>
      </w:r>
    </w:p>
    <w:p w:rsidR="003A7EAD" w:rsidRDefault="003A7EAD" w:rsidP="00467F34">
      <w:pPr>
        <w:pStyle w:val="a5"/>
        <w:numPr>
          <w:ilvl w:val="0"/>
          <w:numId w:val="3"/>
        </w:numPr>
        <w:autoSpaceDE w:val="0"/>
        <w:autoSpaceDN w:val="0"/>
        <w:adjustRightInd w:val="0"/>
        <w:spacing w:line="276" w:lineRule="auto"/>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Заполняем табличку и нажимаем кнопку «Построить график модуля напряженности».</w:t>
      </w:r>
    </w:p>
    <w:p w:rsidR="00D2605D" w:rsidRPr="00CA3B81" w:rsidRDefault="00D2605D" w:rsidP="00467F34">
      <w:pPr>
        <w:pStyle w:val="a5"/>
        <w:numPr>
          <w:ilvl w:val="0"/>
          <w:numId w:val="3"/>
        </w:numPr>
        <w:autoSpaceDE w:val="0"/>
        <w:autoSpaceDN w:val="0"/>
        <w:adjustRightInd w:val="0"/>
        <w:spacing w:line="276" w:lineRule="auto"/>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Построив графики, нажимаем кнопку «Сохранить графики». Графики сохраняются туда же, куда и эквипотенциальные поверхности.</w:t>
      </w:r>
    </w:p>
    <w:p w:rsidR="00CA3B81" w:rsidRDefault="00CA3B81" w:rsidP="00467F34">
      <w:pPr>
        <w:pStyle w:val="a5"/>
        <w:numPr>
          <w:ilvl w:val="0"/>
          <w:numId w:val="3"/>
        </w:numPr>
        <w:autoSpaceDE w:val="0"/>
        <w:autoSpaceDN w:val="0"/>
        <w:adjustRightInd w:val="0"/>
        <w:spacing w:line="276" w:lineRule="auto"/>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Следующий шаг, проверка результатов. Не закрывая окна с графиками, нажимаем кнопку «Таблица»</w:t>
      </w:r>
      <w:r w:rsidR="00D2605D">
        <w:rPr>
          <w:rFonts w:asciiTheme="minorHAnsi" w:eastAsiaTheme="minorHAnsi" w:hAnsiTheme="minorHAnsi" w:cstheme="minorHAnsi"/>
          <w:sz w:val="22"/>
          <w:szCs w:val="22"/>
          <w:lang w:eastAsia="en-US"/>
        </w:rPr>
        <w:t>, которая находится под надписью «Лабораторная работа» в основной программе (клиенте)</w:t>
      </w:r>
      <w:r>
        <w:rPr>
          <w:rFonts w:asciiTheme="minorHAnsi" w:eastAsiaTheme="minorHAnsi" w:hAnsiTheme="minorHAnsi" w:cstheme="minorHAnsi"/>
          <w:sz w:val="22"/>
          <w:szCs w:val="22"/>
          <w:lang w:eastAsia="en-US"/>
        </w:rPr>
        <w:t xml:space="preserve"> и вводим в нее результат расчетов из таблички.</w:t>
      </w:r>
      <w:r w:rsidR="007D4E41">
        <w:rPr>
          <w:rFonts w:asciiTheme="minorHAnsi" w:eastAsiaTheme="minorHAnsi" w:hAnsiTheme="minorHAnsi" w:cstheme="minorHAnsi"/>
          <w:sz w:val="22"/>
          <w:szCs w:val="22"/>
          <w:lang w:eastAsia="en-US"/>
        </w:rPr>
        <w:t xml:space="preserve"> Таблица не заполняется копированием целого столбца. Необходимо вводить данные руками, либо копировать по одному значению.</w:t>
      </w:r>
    </w:p>
    <w:p w:rsidR="00CA3B81" w:rsidRDefault="00CA3B81" w:rsidP="00467F34">
      <w:pPr>
        <w:pStyle w:val="a5"/>
        <w:numPr>
          <w:ilvl w:val="0"/>
          <w:numId w:val="3"/>
        </w:numPr>
        <w:autoSpaceDE w:val="0"/>
        <w:autoSpaceDN w:val="0"/>
        <w:adjustRightInd w:val="0"/>
        <w:spacing w:line="276" w:lineRule="auto"/>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Нажимаем кнопку «Проверить».</w:t>
      </w:r>
      <w:r w:rsidR="00D2605D">
        <w:rPr>
          <w:rFonts w:asciiTheme="minorHAnsi" w:eastAsiaTheme="minorHAnsi" w:hAnsiTheme="minorHAnsi" w:cstheme="minorHAnsi"/>
          <w:sz w:val="22"/>
          <w:szCs w:val="22"/>
          <w:lang w:eastAsia="en-US"/>
        </w:rPr>
        <w:t xml:space="preserve"> В случае ввода правильных данных, появится сообщение, что лабораторная работа выполнена. В противном случае будет еще 2 попытки ее проверить.</w:t>
      </w:r>
    </w:p>
    <w:p w:rsidR="00236594" w:rsidRPr="00467F34" w:rsidRDefault="00236594" w:rsidP="0011575A">
      <w:pPr>
        <w:pStyle w:val="2"/>
        <w:rPr>
          <w:sz w:val="22"/>
          <w:szCs w:val="22"/>
        </w:rPr>
      </w:pPr>
    </w:p>
    <w:sectPr w:rsidR="00236594" w:rsidRPr="00467F34" w:rsidSect="0023659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12855"/>
    <w:multiLevelType w:val="hybridMultilevel"/>
    <w:tmpl w:val="24EE21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5219A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191121C"/>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4E00E3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357250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050525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75917D2E"/>
    <w:multiLevelType w:val="hybridMultilevel"/>
    <w:tmpl w:val="3DC2A00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2"/>
  </w:num>
  <w:num w:numId="4">
    <w:abstractNumId w:val="4"/>
  </w:num>
  <w:num w:numId="5">
    <w:abstractNumId w:val="5"/>
  </w:num>
  <w:num w:numId="6">
    <w:abstractNumId w:val="3"/>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30ED4"/>
    <w:rsid w:val="0011575A"/>
    <w:rsid w:val="00236594"/>
    <w:rsid w:val="003A7EAD"/>
    <w:rsid w:val="00467F34"/>
    <w:rsid w:val="004772A9"/>
    <w:rsid w:val="00552C71"/>
    <w:rsid w:val="007656EE"/>
    <w:rsid w:val="007D4E41"/>
    <w:rsid w:val="008B1767"/>
    <w:rsid w:val="00930ED4"/>
    <w:rsid w:val="0097589E"/>
    <w:rsid w:val="009804EE"/>
    <w:rsid w:val="00984592"/>
    <w:rsid w:val="00A14247"/>
    <w:rsid w:val="00A55105"/>
    <w:rsid w:val="00CA3B81"/>
    <w:rsid w:val="00D2605D"/>
    <w:rsid w:val="00E8674E"/>
    <w:rsid w:val="00FC111E"/>
    <w:rsid w:val="00FF29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ED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930ED4"/>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30ED4"/>
    <w:rPr>
      <w:rFonts w:asciiTheme="majorHAnsi" w:eastAsiaTheme="majorEastAsia" w:hAnsiTheme="majorHAnsi" w:cstheme="majorBidi"/>
      <w:b/>
      <w:bCs/>
      <w:color w:val="4F81BD" w:themeColor="accent1"/>
      <w:sz w:val="26"/>
      <w:szCs w:val="26"/>
      <w:lang w:eastAsia="ru-RU"/>
    </w:rPr>
  </w:style>
  <w:style w:type="paragraph" w:styleId="a3">
    <w:name w:val="Normal (Web)"/>
    <w:basedOn w:val="a"/>
    <w:uiPriority w:val="99"/>
    <w:unhideWhenUsed/>
    <w:rsid w:val="00930ED4"/>
    <w:pPr>
      <w:spacing w:before="100" w:beforeAutospacing="1" w:after="100" w:afterAutospacing="1"/>
    </w:pPr>
  </w:style>
  <w:style w:type="character" w:styleId="a4">
    <w:name w:val="Hyperlink"/>
    <w:basedOn w:val="a0"/>
    <w:uiPriority w:val="99"/>
    <w:unhideWhenUsed/>
    <w:rsid w:val="00930ED4"/>
    <w:rPr>
      <w:color w:val="0000FF"/>
      <w:u w:val="single"/>
    </w:rPr>
  </w:style>
  <w:style w:type="paragraph" w:styleId="a5">
    <w:name w:val="List Paragraph"/>
    <w:basedOn w:val="a"/>
    <w:uiPriority w:val="34"/>
    <w:qFormat/>
    <w:rsid w:val="0011575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7-zip.org/downloa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f801.ru/LaborantClient.php" TargetMode="External"/><Relationship Id="rId5" Type="http://schemas.openxmlformats.org/officeDocument/2006/relationships/hyperlink" Target="http://www.kaf801.ru/reg.ph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3</Pages>
  <Words>1046</Words>
  <Characters>5967</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dc:creator>
  <cp:lastModifiedBy>Владимир</cp:lastModifiedBy>
  <cp:revision>8</cp:revision>
  <dcterms:created xsi:type="dcterms:W3CDTF">2011-01-24T20:09:00Z</dcterms:created>
  <dcterms:modified xsi:type="dcterms:W3CDTF">2011-04-12T13:29:00Z</dcterms:modified>
</cp:coreProperties>
</file>