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DB7" w:rsidRDefault="00E82DB7" w:rsidP="00E82DB7">
      <w:pPr>
        <w:pStyle w:val="2"/>
      </w:pPr>
      <w:r w:rsidRPr="00500CFA">
        <w:t>Порядок работы с клиентом:</w:t>
      </w:r>
    </w:p>
    <w:p w:rsidR="00E82DB7" w:rsidRPr="006D18AD" w:rsidRDefault="00E82DB7" w:rsidP="00E82DB7"/>
    <w:p w:rsidR="00E82DB7" w:rsidRPr="006D18AD"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5" w:history="1">
        <w:r w:rsidRPr="006D18AD">
          <w:rPr>
            <w:rStyle w:val="a5"/>
            <w:rFonts w:asciiTheme="minorHAnsi" w:eastAsiaTheme="majorEastAsia" w:hAnsiTheme="minorHAnsi"/>
            <w:sz w:val="22"/>
            <w:szCs w:val="22"/>
          </w:rPr>
          <w:t>http://www.kaf801.ru/reg.php</w:t>
        </w:r>
      </w:hyperlink>
      <w:r w:rsidRPr="006D18AD">
        <w:rPr>
          <w:rFonts w:asciiTheme="minorHAnsi" w:hAnsiTheme="minorHAnsi"/>
          <w:color w:val="000000"/>
          <w:sz w:val="22"/>
          <w:szCs w:val="22"/>
        </w:rPr>
        <w:t>).</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6" w:history="1">
        <w:r w:rsidRPr="00500CFA">
          <w:rPr>
            <w:rStyle w:val="a5"/>
            <w:rFonts w:asciiTheme="minorHAnsi" w:eastAsiaTheme="majorEastAsia"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7" w:history="1">
        <w:r w:rsidRPr="00500CFA">
          <w:rPr>
            <w:rStyle w:val="a5"/>
            <w:rFonts w:asciiTheme="minorHAnsi" w:eastAsiaTheme="majorEastAsia" w:hAnsiTheme="minorHAnsi"/>
            <w:sz w:val="22"/>
            <w:szCs w:val="22"/>
          </w:rPr>
          <w:t>http://www.7-zip.org/download.html</w:t>
        </w:r>
      </w:hyperlink>
      <w:r w:rsidRPr="00500CFA">
        <w:rPr>
          <w:rFonts w:asciiTheme="minorHAnsi" w:hAnsiTheme="minorHAnsi"/>
          <w:color w:val="000000"/>
          <w:sz w:val="22"/>
          <w:szCs w:val="22"/>
        </w:rPr>
        <w:t>).</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E82DB7" w:rsidRPr="00500CFA" w:rsidRDefault="00E82DB7" w:rsidP="00E82DB7">
      <w:pPr>
        <w:pStyle w:val="a4"/>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E82DB7" w:rsidRPr="00500CFA" w:rsidRDefault="00E82DB7" w:rsidP="00E82DB7">
      <w:pPr>
        <w:pStyle w:val="a4"/>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E82DB7" w:rsidRPr="00500CFA" w:rsidRDefault="00E82DB7" w:rsidP="00E82DB7">
      <w:pPr>
        <w:pStyle w:val="a4"/>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E82DB7" w:rsidRPr="00500CFA" w:rsidRDefault="00E82DB7" w:rsidP="00E82DB7">
      <w:pPr>
        <w:pStyle w:val="a4"/>
        <w:numPr>
          <w:ilvl w:val="0"/>
          <w:numId w:val="3"/>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E82DB7" w:rsidRPr="00500CFA"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E82DB7" w:rsidRPr="006D18AD" w:rsidRDefault="00E82DB7" w:rsidP="00E82DB7">
      <w:pPr>
        <w:pStyle w:val="a4"/>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E82DB7" w:rsidRPr="00E82DB7" w:rsidRDefault="00E82DB7" w:rsidP="00FE75EF">
      <w:pPr>
        <w:pStyle w:val="2"/>
      </w:pPr>
    </w:p>
    <w:p w:rsidR="00BA079B" w:rsidRPr="00FE75EF" w:rsidRDefault="00BA079B" w:rsidP="00FE75EF">
      <w:pPr>
        <w:pStyle w:val="2"/>
      </w:pPr>
      <w:r w:rsidRPr="00FE75EF">
        <w:t>Лабораторная работа № 33.</w:t>
      </w:r>
    </w:p>
    <w:p w:rsidR="00BA079B" w:rsidRPr="00FE75EF" w:rsidRDefault="00BA079B" w:rsidP="00FE75EF">
      <w:pPr>
        <w:pStyle w:val="2"/>
      </w:pPr>
      <w:r w:rsidRPr="00FE75EF">
        <w:t>Определение универсальной газовой постоянной</w:t>
      </w:r>
    </w:p>
    <w:p w:rsidR="00BA079B" w:rsidRPr="00FE75EF" w:rsidRDefault="00BA079B" w:rsidP="00FE75EF">
      <w:pPr>
        <w:spacing w:line="276" w:lineRule="auto"/>
        <w:rPr>
          <w:rFonts w:asciiTheme="minorHAnsi" w:hAnsiTheme="minorHAnsi"/>
          <w:sz w:val="22"/>
          <w:szCs w:val="22"/>
        </w:rPr>
      </w:pPr>
    </w:p>
    <w:p w:rsidR="00FE75EF" w:rsidRPr="00E82DB7" w:rsidRDefault="00BA079B" w:rsidP="00FE75EF">
      <w:pPr>
        <w:spacing w:line="276" w:lineRule="auto"/>
        <w:rPr>
          <w:rFonts w:asciiTheme="minorHAnsi" w:hAnsiTheme="minorHAnsi"/>
          <w:b/>
          <w:sz w:val="22"/>
          <w:szCs w:val="22"/>
        </w:rPr>
      </w:pPr>
      <w:r w:rsidRPr="00FE75EF">
        <w:rPr>
          <w:rFonts w:asciiTheme="minorHAnsi" w:hAnsiTheme="minorHAnsi"/>
          <w:b/>
          <w:sz w:val="22"/>
          <w:szCs w:val="22"/>
        </w:rPr>
        <w:t xml:space="preserve">Цель работы:  </w:t>
      </w:r>
    </w:p>
    <w:p w:rsidR="00BA079B" w:rsidRPr="00FE75EF" w:rsidRDefault="00BA079B" w:rsidP="00FE75EF">
      <w:pPr>
        <w:spacing w:line="276" w:lineRule="auto"/>
        <w:rPr>
          <w:rFonts w:asciiTheme="minorHAnsi" w:hAnsiTheme="minorHAnsi"/>
          <w:sz w:val="22"/>
          <w:szCs w:val="22"/>
        </w:rPr>
      </w:pPr>
      <w:r w:rsidRPr="00FE75EF">
        <w:rPr>
          <w:rFonts w:asciiTheme="minorHAnsi" w:hAnsiTheme="minorHAnsi"/>
          <w:sz w:val="22"/>
          <w:szCs w:val="22"/>
        </w:rPr>
        <w:t xml:space="preserve">изучение процессов в идеальных газах и определение </w:t>
      </w:r>
      <w:proofErr w:type="gramStart"/>
      <w:r w:rsidRPr="00FE75EF">
        <w:rPr>
          <w:rFonts w:asciiTheme="minorHAnsi" w:hAnsiTheme="minorHAnsi"/>
          <w:sz w:val="22"/>
          <w:szCs w:val="22"/>
        </w:rPr>
        <w:t>универсальной</w:t>
      </w:r>
      <w:proofErr w:type="gramEnd"/>
      <w:r w:rsidRPr="00FE75EF">
        <w:rPr>
          <w:rFonts w:asciiTheme="minorHAnsi" w:hAnsiTheme="minorHAnsi"/>
          <w:sz w:val="22"/>
          <w:szCs w:val="22"/>
        </w:rPr>
        <w:t xml:space="preserve"> газовой постоянной </w:t>
      </w:r>
      <w:r w:rsidRPr="00FE75EF">
        <w:rPr>
          <w:rFonts w:asciiTheme="minorHAnsi" w:hAnsiTheme="minorHAnsi"/>
          <w:sz w:val="22"/>
          <w:szCs w:val="22"/>
          <w:lang w:val="en-US"/>
        </w:rPr>
        <w:t>R</w:t>
      </w:r>
      <w:r w:rsidRPr="00FE75EF">
        <w:rPr>
          <w:rFonts w:asciiTheme="minorHAnsi" w:hAnsiTheme="minorHAnsi"/>
          <w:sz w:val="22"/>
          <w:szCs w:val="22"/>
        </w:rPr>
        <w:t>.</w:t>
      </w: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b/>
          <w:sz w:val="22"/>
          <w:szCs w:val="22"/>
          <w:lang w:val="en-US"/>
        </w:rPr>
      </w:pPr>
      <w:r w:rsidRPr="00FE75EF">
        <w:rPr>
          <w:rFonts w:asciiTheme="minorHAnsi" w:hAnsiTheme="minorHAnsi"/>
          <w:b/>
          <w:sz w:val="22"/>
          <w:szCs w:val="22"/>
        </w:rPr>
        <w:t>Методика измерений</w:t>
      </w:r>
    </w:p>
    <w:p w:rsidR="00BA079B" w:rsidRPr="00FE75EF" w:rsidRDefault="00BA079B" w:rsidP="000B718D">
      <w:pPr>
        <w:spacing w:line="276" w:lineRule="auto"/>
        <w:rPr>
          <w:rFonts w:asciiTheme="minorHAnsi" w:hAnsiTheme="minorHAnsi"/>
          <w:sz w:val="22"/>
          <w:szCs w:val="22"/>
        </w:rPr>
      </w:pPr>
      <w:r w:rsidRPr="00FE75EF">
        <w:rPr>
          <w:rFonts w:asciiTheme="minorHAnsi" w:hAnsiTheme="minorHAnsi"/>
          <w:sz w:val="22"/>
          <w:szCs w:val="22"/>
        </w:rPr>
        <w:t xml:space="preserve">Рассмотрим в определенном объёме </w:t>
      </w:r>
      <w:r w:rsidRPr="00FE75EF">
        <w:rPr>
          <w:rFonts w:asciiTheme="minorHAnsi" w:hAnsiTheme="minorHAnsi"/>
          <w:sz w:val="22"/>
          <w:szCs w:val="22"/>
          <w:lang w:val="en-US"/>
        </w:rPr>
        <w:t>V</w:t>
      </w:r>
      <w:r w:rsidRPr="00FE75EF">
        <w:rPr>
          <w:rFonts w:asciiTheme="minorHAnsi" w:hAnsiTheme="minorHAnsi"/>
          <w:sz w:val="22"/>
          <w:szCs w:val="22"/>
        </w:rPr>
        <w:t xml:space="preserve"> при одной и той же температуре два состояния идеального газа при двух различных значениях массы </w:t>
      </w:r>
      <w:r w:rsidR="00692E45" w:rsidRPr="00FE75EF">
        <w:rPr>
          <w:rFonts w:asciiTheme="minorHAnsi" w:hAnsiTheme="minorHAnsi"/>
          <w:position w:val="-12"/>
          <w:sz w:val="22"/>
          <w:szCs w:val="22"/>
        </w:rPr>
        <w:object w:dxaOrig="3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8" o:title=""/>
          </v:shape>
          <o:OLEObject Type="Embed" ProgID="Equation.DSMT4" ShapeID="_x0000_i1025" DrawAspect="Content" ObjectID="_1351838838" r:id="rId9"/>
        </w:object>
      </w:r>
      <w:r w:rsidRPr="00FE75EF">
        <w:rPr>
          <w:rFonts w:asciiTheme="minorHAnsi" w:hAnsiTheme="minorHAnsi"/>
          <w:sz w:val="22"/>
          <w:szCs w:val="22"/>
        </w:rPr>
        <w:t xml:space="preserve"> и </w:t>
      </w:r>
      <w:r w:rsidR="00692E45" w:rsidRPr="00FE75EF">
        <w:rPr>
          <w:rFonts w:asciiTheme="minorHAnsi" w:hAnsiTheme="minorHAnsi"/>
          <w:position w:val="-12"/>
          <w:sz w:val="22"/>
          <w:szCs w:val="22"/>
        </w:rPr>
        <w:object w:dxaOrig="320" w:dyaOrig="360">
          <v:shape id="_x0000_i1026" type="#_x0000_t75" style="width:15.75pt;height:18pt" o:ole="">
            <v:imagedata r:id="rId10" o:title=""/>
          </v:shape>
          <o:OLEObject Type="Embed" ProgID="Equation.DSMT4" ShapeID="_x0000_i1026" DrawAspect="Content" ObjectID="_1351838839" r:id="rId11"/>
        </w:object>
      </w:r>
      <w:r w:rsidRPr="00FE75EF">
        <w:rPr>
          <w:rFonts w:asciiTheme="minorHAnsi" w:hAnsiTheme="minorHAnsi"/>
          <w:sz w:val="22"/>
          <w:szCs w:val="22"/>
        </w:rPr>
        <w:t>. Применяя к каждому из состояний уравнение состояния (4.3), получаем следующее выражение для расчёта универсальной газовой постоянной</w:t>
      </w:r>
    </w:p>
    <w:p w:rsidR="00BA079B" w:rsidRPr="00887907" w:rsidRDefault="00692E45" w:rsidP="000B718D">
      <w:pPr>
        <w:spacing w:line="276" w:lineRule="auto"/>
        <w:rPr>
          <w:rFonts w:asciiTheme="minorHAnsi" w:hAnsiTheme="minorHAnsi"/>
          <w:sz w:val="22"/>
          <w:szCs w:val="22"/>
        </w:rPr>
      </w:pPr>
      <w:r w:rsidRPr="00FE75EF">
        <w:rPr>
          <w:rFonts w:asciiTheme="minorHAnsi" w:hAnsiTheme="minorHAnsi"/>
          <w:position w:val="-30"/>
          <w:sz w:val="22"/>
          <w:szCs w:val="22"/>
        </w:rPr>
        <w:object w:dxaOrig="1920" w:dyaOrig="680">
          <v:shape id="_x0000_i1027" type="#_x0000_t75" style="width:96pt;height:33.75pt" o:ole="">
            <v:imagedata r:id="rId12" o:title=""/>
          </v:shape>
          <o:OLEObject Type="Embed" ProgID="Equation.DSMT4" ShapeID="_x0000_i1027" DrawAspect="Content" ObjectID="_1351838840" r:id="rId13"/>
        </w:object>
      </w:r>
      <w:r w:rsidR="00BA079B" w:rsidRPr="00FE75EF">
        <w:rPr>
          <w:rFonts w:asciiTheme="minorHAnsi" w:hAnsiTheme="minorHAnsi"/>
          <w:sz w:val="22"/>
          <w:szCs w:val="22"/>
        </w:rPr>
        <w:t xml:space="preserve">  (4.42)</w:t>
      </w:r>
    </w:p>
    <w:p w:rsidR="00FE75EF" w:rsidRPr="00887907" w:rsidRDefault="00FE75EF" w:rsidP="000B718D">
      <w:pPr>
        <w:spacing w:line="276" w:lineRule="auto"/>
        <w:rPr>
          <w:rFonts w:asciiTheme="minorHAnsi" w:hAnsiTheme="minorHAnsi"/>
          <w:sz w:val="22"/>
          <w:szCs w:val="22"/>
        </w:rPr>
      </w:pPr>
    </w:p>
    <w:p w:rsidR="00BA079B" w:rsidRPr="00FE75EF" w:rsidRDefault="00BA079B" w:rsidP="000B718D">
      <w:pPr>
        <w:spacing w:line="276" w:lineRule="auto"/>
        <w:rPr>
          <w:rFonts w:asciiTheme="minorHAnsi" w:hAnsiTheme="minorHAnsi"/>
          <w:sz w:val="22"/>
          <w:szCs w:val="22"/>
        </w:rPr>
      </w:pPr>
      <w:r w:rsidRPr="00FE75EF">
        <w:rPr>
          <w:rFonts w:asciiTheme="minorHAnsi" w:hAnsiTheme="minorHAnsi"/>
          <w:sz w:val="22"/>
          <w:szCs w:val="22"/>
        </w:rPr>
        <w:t xml:space="preserve">где </w:t>
      </w:r>
      <w:r w:rsidR="00692E45" w:rsidRPr="00FE75EF">
        <w:rPr>
          <w:rFonts w:asciiTheme="minorHAnsi" w:hAnsiTheme="minorHAnsi"/>
          <w:position w:val="-12"/>
          <w:sz w:val="22"/>
          <w:szCs w:val="22"/>
        </w:rPr>
        <w:object w:dxaOrig="240" w:dyaOrig="360">
          <v:shape id="_x0000_i1028" type="#_x0000_t75" style="width:12pt;height:18pt" o:ole="">
            <v:imagedata r:id="rId14" o:title=""/>
          </v:shape>
          <o:OLEObject Type="Embed" ProgID="Equation.DSMT4" ShapeID="_x0000_i1028" DrawAspect="Content" ObjectID="_1351838841" r:id="rId15"/>
        </w:object>
      </w:r>
      <w:r w:rsidRPr="00FE75EF">
        <w:rPr>
          <w:rFonts w:asciiTheme="minorHAnsi" w:hAnsiTheme="minorHAnsi"/>
          <w:sz w:val="22"/>
          <w:szCs w:val="22"/>
        </w:rPr>
        <w:t xml:space="preserve"> и  </w:t>
      </w:r>
      <w:r w:rsidR="00692E45" w:rsidRPr="00FE75EF">
        <w:rPr>
          <w:rFonts w:asciiTheme="minorHAnsi" w:hAnsiTheme="minorHAnsi"/>
          <w:position w:val="-12"/>
          <w:sz w:val="22"/>
          <w:szCs w:val="22"/>
        </w:rPr>
        <w:object w:dxaOrig="260" w:dyaOrig="360">
          <v:shape id="_x0000_i1029" type="#_x0000_t75" style="width:12.75pt;height:18pt" o:ole="">
            <v:imagedata r:id="rId16" o:title=""/>
          </v:shape>
          <o:OLEObject Type="Embed" ProgID="Equation.DSMT4" ShapeID="_x0000_i1029" DrawAspect="Content" ObjectID="_1351838842" r:id="rId17"/>
        </w:object>
      </w:r>
      <w:r w:rsidRPr="00FE75EF">
        <w:rPr>
          <w:rFonts w:asciiTheme="minorHAnsi" w:hAnsiTheme="minorHAnsi"/>
          <w:sz w:val="22"/>
          <w:szCs w:val="22"/>
        </w:rPr>
        <w:t xml:space="preserve"> - давления газа в состояниях  1 и </w:t>
      </w:r>
      <w:r w:rsidR="00692E45" w:rsidRPr="00FE75EF">
        <w:rPr>
          <w:rFonts w:asciiTheme="minorHAnsi" w:hAnsiTheme="minorHAnsi"/>
          <w:sz w:val="22"/>
          <w:szCs w:val="22"/>
        </w:rPr>
        <w:t>2</w:t>
      </w:r>
      <w:r w:rsidRPr="00FE75EF">
        <w:rPr>
          <w:rFonts w:asciiTheme="minorHAnsi" w:hAnsiTheme="minorHAnsi"/>
          <w:sz w:val="22"/>
          <w:szCs w:val="22"/>
        </w:rPr>
        <w:t xml:space="preserve"> соответственно.</w:t>
      </w:r>
    </w:p>
    <w:p w:rsidR="00BA079B" w:rsidRPr="00E82DB7" w:rsidRDefault="00BA079B" w:rsidP="000B718D">
      <w:pPr>
        <w:spacing w:line="276" w:lineRule="auto"/>
        <w:rPr>
          <w:rFonts w:asciiTheme="minorHAnsi" w:hAnsiTheme="minorHAnsi"/>
          <w:sz w:val="22"/>
          <w:szCs w:val="22"/>
        </w:rPr>
      </w:pPr>
      <w:r w:rsidRPr="000B718D">
        <w:rPr>
          <w:rFonts w:asciiTheme="minorHAnsi" w:hAnsiTheme="minorHAnsi"/>
          <w:sz w:val="22"/>
          <w:szCs w:val="22"/>
        </w:rPr>
        <w:t xml:space="preserve">Следовательно, для нахождения универсальной газовой постоянной надо измерить давление </w:t>
      </w:r>
      <w:r w:rsidR="00692E45" w:rsidRPr="000B718D">
        <w:rPr>
          <w:rFonts w:asciiTheme="minorHAnsi" w:hAnsiTheme="minorHAnsi"/>
          <w:position w:val="-12"/>
          <w:sz w:val="22"/>
          <w:szCs w:val="22"/>
        </w:rPr>
        <w:object w:dxaOrig="240" w:dyaOrig="360">
          <v:shape id="_x0000_i1030" type="#_x0000_t75" style="width:12pt;height:18pt" o:ole="">
            <v:imagedata r:id="rId14" o:title=""/>
          </v:shape>
          <o:OLEObject Type="Embed" ProgID="Equation.DSMT4" ShapeID="_x0000_i1030" DrawAspect="Content" ObjectID="_1351838843" r:id="rId18"/>
        </w:object>
      </w:r>
      <w:r w:rsidRPr="000B718D">
        <w:rPr>
          <w:rFonts w:asciiTheme="minorHAnsi" w:hAnsiTheme="minorHAnsi"/>
          <w:sz w:val="22"/>
          <w:szCs w:val="22"/>
        </w:rPr>
        <w:t xml:space="preserve"> и температуру </w:t>
      </w:r>
      <w:r w:rsidRPr="000B718D">
        <w:rPr>
          <w:rFonts w:asciiTheme="minorHAnsi" w:hAnsiTheme="minorHAnsi"/>
          <w:sz w:val="22"/>
          <w:szCs w:val="22"/>
          <w:lang w:val="en-US"/>
        </w:rPr>
        <w:t>T</w:t>
      </w:r>
      <w:r w:rsidRPr="000B718D">
        <w:rPr>
          <w:rFonts w:asciiTheme="minorHAnsi" w:hAnsiTheme="minorHAnsi"/>
          <w:sz w:val="22"/>
          <w:szCs w:val="22"/>
        </w:rPr>
        <w:t xml:space="preserve"> некоторой массы </w:t>
      </w:r>
      <w:r w:rsidR="00692E45" w:rsidRPr="000B718D">
        <w:rPr>
          <w:rFonts w:asciiTheme="minorHAnsi" w:hAnsiTheme="minorHAnsi"/>
          <w:position w:val="-12"/>
          <w:sz w:val="22"/>
          <w:szCs w:val="22"/>
        </w:rPr>
        <w:object w:dxaOrig="300" w:dyaOrig="360">
          <v:shape id="_x0000_i1031" type="#_x0000_t75" style="width:15pt;height:18pt" o:ole="">
            <v:imagedata r:id="rId19" o:title=""/>
          </v:shape>
          <o:OLEObject Type="Embed" ProgID="Equation.DSMT4" ShapeID="_x0000_i1031" DrawAspect="Content" ObjectID="_1351838844" r:id="rId20"/>
        </w:object>
      </w:r>
      <w:r w:rsidRPr="000B718D">
        <w:rPr>
          <w:rFonts w:asciiTheme="minorHAnsi" w:hAnsiTheme="minorHAnsi"/>
          <w:sz w:val="22"/>
          <w:szCs w:val="22"/>
        </w:rPr>
        <w:t xml:space="preserve"> газа, заключённой в сосуд известного объёма </w:t>
      </w:r>
      <w:r w:rsidRPr="000B718D">
        <w:rPr>
          <w:rFonts w:asciiTheme="minorHAnsi" w:hAnsiTheme="minorHAnsi"/>
          <w:sz w:val="22"/>
          <w:szCs w:val="22"/>
          <w:lang w:val="en-US"/>
        </w:rPr>
        <w:t>V</w:t>
      </w:r>
      <w:r w:rsidRPr="000B718D">
        <w:rPr>
          <w:rFonts w:asciiTheme="minorHAnsi" w:hAnsiTheme="minorHAnsi"/>
          <w:sz w:val="22"/>
          <w:szCs w:val="22"/>
        </w:rPr>
        <w:t xml:space="preserve">. Затем изменить массу газа до значения </w:t>
      </w:r>
      <w:r w:rsidR="00692E45" w:rsidRPr="000B718D">
        <w:rPr>
          <w:rFonts w:asciiTheme="minorHAnsi" w:hAnsiTheme="minorHAnsi"/>
          <w:position w:val="-12"/>
          <w:sz w:val="22"/>
          <w:szCs w:val="22"/>
        </w:rPr>
        <w:object w:dxaOrig="320" w:dyaOrig="360">
          <v:shape id="_x0000_i1032" type="#_x0000_t75" style="width:15.75pt;height:18pt" o:ole="">
            <v:imagedata r:id="rId21" o:title=""/>
          </v:shape>
          <o:OLEObject Type="Embed" ProgID="Equation.DSMT4" ShapeID="_x0000_i1032" DrawAspect="Content" ObjectID="_1351838845" r:id="rId22"/>
        </w:object>
      </w:r>
      <w:r w:rsidRPr="000B718D">
        <w:rPr>
          <w:rFonts w:asciiTheme="minorHAnsi" w:hAnsiTheme="minorHAnsi"/>
          <w:sz w:val="22"/>
          <w:szCs w:val="22"/>
        </w:rPr>
        <w:t xml:space="preserve"> в том же объёме </w:t>
      </w:r>
      <w:r w:rsidRPr="000B718D">
        <w:rPr>
          <w:rFonts w:asciiTheme="minorHAnsi" w:hAnsiTheme="minorHAnsi"/>
          <w:sz w:val="22"/>
          <w:szCs w:val="22"/>
          <w:lang w:val="en-US"/>
        </w:rPr>
        <w:t>V</w:t>
      </w:r>
      <w:r w:rsidRPr="000B718D">
        <w:rPr>
          <w:rFonts w:asciiTheme="minorHAnsi" w:hAnsiTheme="minorHAnsi"/>
          <w:sz w:val="22"/>
          <w:szCs w:val="22"/>
        </w:rPr>
        <w:t xml:space="preserve"> (</w:t>
      </w:r>
      <w:r w:rsidR="004B7059" w:rsidRPr="000B718D">
        <w:rPr>
          <w:rFonts w:asciiTheme="minorHAnsi" w:hAnsiTheme="minorHAnsi"/>
          <w:sz w:val="22"/>
          <w:szCs w:val="22"/>
        </w:rPr>
        <w:t>путём отк</w:t>
      </w:r>
      <w:r w:rsidRPr="000B718D">
        <w:rPr>
          <w:rFonts w:asciiTheme="minorHAnsi" w:hAnsiTheme="minorHAnsi"/>
          <w:sz w:val="22"/>
          <w:szCs w:val="22"/>
        </w:rPr>
        <w:t>а</w:t>
      </w:r>
      <w:r w:rsidR="004B7059" w:rsidRPr="000B718D">
        <w:rPr>
          <w:rFonts w:asciiTheme="minorHAnsi" w:hAnsiTheme="minorHAnsi"/>
          <w:sz w:val="22"/>
          <w:szCs w:val="22"/>
        </w:rPr>
        <w:t>ч</w:t>
      </w:r>
      <w:r w:rsidRPr="000B718D">
        <w:rPr>
          <w:rFonts w:asciiTheme="minorHAnsi" w:hAnsiTheme="minorHAnsi"/>
          <w:sz w:val="22"/>
          <w:szCs w:val="22"/>
        </w:rPr>
        <w:t xml:space="preserve">ки и накачки газа) и вновь при той же температуре определить давление </w:t>
      </w:r>
      <w:r w:rsidR="00692E45" w:rsidRPr="000B718D">
        <w:rPr>
          <w:rFonts w:asciiTheme="minorHAnsi" w:hAnsiTheme="minorHAnsi"/>
          <w:position w:val="-12"/>
          <w:sz w:val="22"/>
          <w:szCs w:val="22"/>
        </w:rPr>
        <w:object w:dxaOrig="260" w:dyaOrig="360">
          <v:shape id="_x0000_i1033" type="#_x0000_t75" style="width:12.75pt;height:18pt" o:ole="">
            <v:imagedata r:id="rId23" o:title=""/>
          </v:shape>
          <o:OLEObject Type="Embed" ProgID="Equation.DSMT4" ShapeID="_x0000_i1033" DrawAspect="Content" ObjectID="_1351838846" r:id="rId24"/>
        </w:object>
      </w:r>
      <w:r w:rsidRPr="000B718D">
        <w:rPr>
          <w:rFonts w:asciiTheme="minorHAnsi" w:hAnsiTheme="minorHAnsi"/>
          <w:sz w:val="22"/>
          <w:szCs w:val="22"/>
        </w:rPr>
        <w:t xml:space="preserve">. Изменение массы газа </w:t>
      </w:r>
      <w:r w:rsidR="00692E45" w:rsidRPr="000B718D">
        <w:rPr>
          <w:rFonts w:asciiTheme="minorHAnsi" w:hAnsiTheme="minorHAnsi"/>
          <w:position w:val="-12"/>
          <w:sz w:val="22"/>
          <w:szCs w:val="22"/>
        </w:rPr>
        <w:object w:dxaOrig="960" w:dyaOrig="360">
          <v:shape id="_x0000_i1034" type="#_x0000_t75" style="width:48pt;height:18pt" o:ole="">
            <v:imagedata r:id="rId25" o:title=""/>
          </v:shape>
          <o:OLEObject Type="Embed" ProgID="Equation.DSMT4" ShapeID="_x0000_i1034" DrawAspect="Content" ObjectID="_1351838847" r:id="rId26"/>
        </w:object>
      </w:r>
      <w:r w:rsidRPr="000B718D">
        <w:rPr>
          <w:rFonts w:asciiTheme="minorHAnsi" w:hAnsiTheme="minorHAnsi"/>
          <w:sz w:val="22"/>
          <w:szCs w:val="22"/>
        </w:rPr>
        <w:t xml:space="preserve"> можно определить, воспользовавшись техническими весами.</w:t>
      </w:r>
    </w:p>
    <w:p w:rsidR="00887907" w:rsidRPr="000B718D" w:rsidRDefault="00887907" w:rsidP="000B718D">
      <w:pPr>
        <w:spacing w:line="276" w:lineRule="auto"/>
        <w:rPr>
          <w:rFonts w:asciiTheme="minorHAnsi" w:hAnsiTheme="minorHAnsi"/>
          <w:sz w:val="22"/>
          <w:szCs w:val="22"/>
        </w:rPr>
      </w:pPr>
    </w:p>
    <w:p w:rsidR="00887907" w:rsidRPr="000B718D" w:rsidRDefault="00887907" w:rsidP="000B718D">
      <w:pPr>
        <w:spacing w:line="276" w:lineRule="auto"/>
        <w:rPr>
          <w:rFonts w:asciiTheme="minorHAnsi" w:hAnsiTheme="minorHAnsi"/>
          <w:b/>
          <w:sz w:val="22"/>
          <w:szCs w:val="22"/>
        </w:rPr>
      </w:pPr>
      <w:r w:rsidRPr="000B718D">
        <w:rPr>
          <w:rFonts w:asciiTheme="minorHAnsi" w:hAnsiTheme="minorHAnsi"/>
          <w:b/>
          <w:sz w:val="22"/>
          <w:szCs w:val="22"/>
        </w:rPr>
        <w:t>Порядок выполнения работы</w:t>
      </w:r>
    </w:p>
    <w:p w:rsidR="00887907" w:rsidRPr="000B718D" w:rsidRDefault="00887907" w:rsidP="000B718D">
      <w:pPr>
        <w:pStyle w:val="a3"/>
        <w:numPr>
          <w:ilvl w:val="0"/>
          <w:numId w:val="1"/>
        </w:numPr>
        <w:spacing w:line="276" w:lineRule="auto"/>
        <w:rPr>
          <w:rFonts w:asciiTheme="minorHAnsi" w:hAnsiTheme="minorHAnsi"/>
          <w:sz w:val="22"/>
          <w:szCs w:val="22"/>
        </w:rPr>
      </w:pPr>
      <w:r w:rsidRPr="000B718D">
        <w:rPr>
          <w:rFonts w:asciiTheme="minorHAnsi" w:hAnsiTheme="minorHAnsi"/>
          <w:sz w:val="22"/>
          <w:szCs w:val="22"/>
        </w:rPr>
        <w:t xml:space="preserve">С помощью весов определить суммарную массу </w:t>
      </w:r>
      <w:r w:rsidRPr="000B718D">
        <w:rPr>
          <w:rFonts w:asciiTheme="minorHAnsi" w:hAnsiTheme="minorHAnsi"/>
          <w:position w:val="-12"/>
          <w:sz w:val="22"/>
          <w:szCs w:val="22"/>
          <w:lang w:val="en-US"/>
        </w:rPr>
        <w:object w:dxaOrig="999" w:dyaOrig="360">
          <v:shape id="_x0000_i1035" type="#_x0000_t75" style="width:50.25pt;height:18pt" o:ole="">
            <v:imagedata r:id="rId27" o:title=""/>
          </v:shape>
          <o:OLEObject Type="Embed" ProgID="Equation.3" ShapeID="_x0000_i1035" DrawAspect="Content" ObjectID="_1351838848" r:id="rId28"/>
        </w:object>
      </w:r>
      <w:r w:rsidRPr="000B718D">
        <w:rPr>
          <w:rFonts w:asciiTheme="minorHAnsi" w:hAnsiTheme="minorHAnsi"/>
          <w:sz w:val="22"/>
          <w:szCs w:val="22"/>
        </w:rPr>
        <w:t xml:space="preserve">, где </w:t>
      </w:r>
      <w:r w:rsidRPr="000B718D">
        <w:rPr>
          <w:rFonts w:asciiTheme="minorHAnsi" w:hAnsiTheme="minorHAnsi"/>
          <w:position w:val="-12"/>
        </w:rPr>
        <w:object w:dxaOrig="320" w:dyaOrig="360">
          <v:shape id="_x0000_i1036" type="#_x0000_t75" style="width:15.75pt;height:18pt" o:ole="">
            <v:imagedata r:id="rId29" o:title=""/>
          </v:shape>
          <o:OLEObject Type="Embed" ProgID="Equation.3" ShapeID="_x0000_i1036" DrawAspect="Content" ObjectID="_1351838849" r:id="rId30"/>
        </w:object>
      </w:r>
      <w:r w:rsidRPr="000B718D">
        <w:rPr>
          <w:rFonts w:asciiTheme="minorHAnsi" w:hAnsiTheme="minorHAnsi"/>
        </w:rPr>
        <w:t xml:space="preserve">- масса пустой колбы, </w:t>
      </w:r>
      <w:r w:rsidRPr="000B718D">
        <w:rPr>
          <w:rFonts w:asciiTheme="minorHAnsi" w:hAnsiTheme="minorHAnsi"/>
          <w:position w:val="-10"/>
        </w:rPr>
        <w:object w:dxaOrig="300" w:dyaOrig="340">
          <v:shape id="_x0000_i1037" type="#_x0000_t75" style="width:15pt;height:17.25pt" o:ole="">
            <v:imagedata r:id="rId31" o:title=""/>
          </v:shape>
          <o:OLEObject Type="Embed" ProgID="Equation.3" ShapeID="_x0000_i1037" DrawAspect="Content" ObjectID="_1351838850" r:id="rId32"/>
        </w:object>
      </w:r>
      <w:r w:rsidRPr="000B718D">
        <w:rPr>
          <w:rFonts w:asciiTheme="minorHAnsi" w:hAnsiTheme="minorHAnsi"/>
        </w:rPr>
        <w:t>- масса находящегося в ней воздуха при атмосферном давлении</w:t>
      </w:r>
      <w:r w:rsidR="00413F03">
        <w:rPr>
          <w:rFonts w:asciiTheme="minorHAnsi" w:hAnsiTheme="minorHAnsi"/>
        </w:rPr>
        <w:t xml:space="preserve"> </w:t>
      </w:r>
      <w:r w:rsidR="00413F03" w:rsidRPr="000B718D">
        <w:rPr>
          <w:rFonts w:asciiTheme="minorHAnsi" w:hAnsiTheme="minorHAnsi"/>
          <w:position w:val="-12"/>
          <w:sz w:val="22"/>
          <w:szCs w:val="22"/>
        </w:rPr>
        <w:object w:dxaOrig="240" w:dyaOrig="360">
          <v:shape id="_x0000_i1038" type="#_x0000_t75" style="width:12pt;height:18pt" o:ole="">
            <v:imagedata r:id="rId14" o:title=""/>
          </v:shape>
          <o:OLEObject Type="Embed" ProgID="Equation.DSMT4" ShapeID="_x0000_i1038" DrawAspect="Content" ObjectID="_1351838851" r:id="rId33"/>
        </w:object>
      </w:r>
      <w:r w:rsidRPr="000B718D">
        <w:rPr>
          <w:rFonts w:asciiTheme="minorHAnsi" w:hAnsiTheme="minorHAnsi"/>
        </w:rPr>
        <w:t>.</w:t>
      </w:r>
      <w:r w:rsidR="000B718D" w:rsidRPr="000B718D">
        <w:rPr>
          <w:rFonts w:asciiTheme="minorHAnsi" w:hAnsiTheme="minorHAnsi"/>
        </w:rPr>
        <w:t xml:space="preserve"> Результат занести в таблицу.</w:t>
      </w:r>
    </w:p>
    <w:p w:rsidR="00887907" w:rsidRPr="000B718D" w:rsidRDefault="00887907" w:rsidP="000B718D">
      <w:pPr>
        <w:pStyle w:val="a3"/>
        <w:spacing w:line="276" w:lineRule="auto"/>
        <w:rPr>
          <w:rFonts w:asciiTheme="minorHAnsi" w:hAnsiTheme="minorHAnsi"/>
          <w:sz w:val="22"/>
          <w:szCs w:val="22"/>
        </w:rPr>
      </w:pPr>
      <w:r w:rsidRPr="000B718D">
        <w:rPr>
          <w:rFonts w:asciiTheme="minorHAnsi" w:hAnsiTheme="minorHAnsi"/>
          <w:sz w:val="22"/>
          <w:szCs w:val="22"/>
        </w:rPr>
        <w:t>*Для того чтобы установить/снять</w:t>
      </w:r>
      <w:r w:rsidR="000B718D" w:rsidRPr="000B718D">
        <w:rPr>
          <w:rFonts w:asciiTheme="minorHAnsi" w:hAnsiTheme="minorHAnsi"/>
          <w:sz w:val="22"/>
          <w:szCs w:val="22"/>
        </w:rPr>
        <w:t xml:space="preserve"> груз с весов подведите к грузу курсор мыши</w:t>
      </w:r>
      <w:r w:rsidR="000B718D">
        <w:rPr>
          <w:rFonts w:asciiTheme="minorHAnsi" w:hAnsiTheme="minorHAnsi"/>
          <w:sz w:val="22"/>
          <w:szCs w:val="22"/>
        </w:rPr>
        <w:t xml:space="preserve"> и щелкните левой кнопкой мыши. Числа под грузами на столе обозначают их массы в граммах. </w:t>
      </w:r>
      <w:r w:rsidR="005473D6">
        <w:rPr>
          <w:rFonts w:asciiTheme="minorHAnsi" w:hAnsiTheme="minorHAnsi"/>
          <w:sz w:val="22"/>
          <w:szCs w:val="22"/>
        </w:rPr>
        <w:t xml:space="preserve">Суммарная масса грузов на весах отображена на дисплее </w:t>
      </w:r>
      <w:r w:rsidR="005473D6" w:rsidRPr="00E82DB7">
        <w:rPr>
          <w:rFonts w:asciiTheme="minorHAnsi" w:hAnsiTheme="minorHAnsi"/>
          <w:sz w:val="22"/>
          <w:szCs w:val="22"/>
        </w:rPr>
        <w:t>“</w:t>
      </w:r>
      <w:r w:rsidR="005473D6">
        <w:rPr>
          <w:rFonts w:asciiTheme="minorHAnsi" w:hAnsiTheme="minorHAnsi"/>
          <w:sz w:val="22"/>
          <w:szCs w:val="22"/>
          <w:lang w:val="en-US"/>
        </w:rPr>
        <w:t>Mass</w:t>
      </w:r>
      <w:r w:rsidR="005473D6" w:rsidRPr="00E82DB7">
        <w:rPr>
          <w:rFonts w:asciiTheme="minorHAnsi" w:hAnsiTheme="minorHAnsi"/>
          <w:sz w:val="22"/>
          <w:szCs w:val="22"/>
        </w:rPr>
        <w:t>”</w:t>
      </w:r>
      <w:r w:rsidR="005473D6" w:rsidRPr="005473D6">
        <w:rPr>
          <w:rFonts w:asciiTheme="minorHAnsi" w:hAnsiTheme="minorHAnsi"/>
          <w:sz w:val="22"/>
          <w:szCs w:val="22"/>
        </w:rPr>
        <w:t xml:space="preserve">. </w:t>
      </w:r>
      <w:r w:rsidR="000B718D" w:rsidRPr="000B718D">
        <w:rPr>
          <w:rFonts w:asciiTheme="minorHAnsi" w:hAnsiTheme="minorHAnsi"/>
          <w:sz w:val="22"/>
          <w:szCs w:val="22"/>
        </w:rPr>
        <w:t>Определить разницу масс между часами можно визуально по стрелке весов или же воспользовавшись дисплеем “</w:t>
      </w:r>
      <w:r w:rsidR="000B718D" w:rsidRPr="000B718D">
        <w:rPr>
          <w:rFonts w:asciiTheme="minorHAnsi" w:hAnsiTheme="minorHAnsi"/>
          <w:sz w:val="22"/>
          <w:szCs w:val="22"/>
          <w:lang w:val="en-US"/>
        </w:rPr>
        <w:t>Mass</w:t>
      </w:r>
      <w:r w:rsidR="000B718D" w:rsidRPr="000B718D">
        <w:rPr>
          <w:rFonts w:asciiTheme="minorHAnsi" w:hAnsiTheme="minorHAnsi"/>
          <w:sz w:val="22"/>
          <w:szCs w:val="22"/>
        </w:rPr>
        <w:t xml:space="preserve"> </w:t>
      </w:r>
      <w:r w:rsidR="000B718D" w:rsidRPr="000B718D">
        <w:rPr>
          <w:rFonts w:asciiTheme="minorHAnsi" w:hAnsiTheme="minorHAnsi"/>
          <w:sz w:val="22"/>
          <w:szCs w:val="22"/>
          <w:lang w:val="en-US"/>
        </w:rPr>
        <w:t>difference</w:t>
      </w:r>
      <w:r w:rsidR="000B718D" w:rsidRPr="000B718D">
        <w:rPr>
          <w:rFonts w:asciiTheme="minorHAnsi" w:hAnsiTheme="minorHAnsi"/>
          <w:sz w:val="22"/>
          <w:szCs w:val="22"/>
        </w:rPr>
        <w:t>”.</w:t>
      </w:r>
    </w:p>
    <w:p w:rsidR="000B718D" w:rsidRDefault="000B718D" w:rsidP="000B718D">
      <w:pPr>
        <w:pStyle w:val="a3"/>
        <w:numPr>
          <w:ilvl w:val="0"/>
          <w:numId w:val="1"/>
        </w:numPr>
        <w:spacing w:line="276" w:lineRule="auto"/>
        <w:rPr>
          <w:rFonts w:asciiTheme="minorHAnsi" w:hAnsiTheme="minorHAnsi"/>
          <w:sz w:val="22"/>
          <w:szCs w:val="22"/>
        </w:rPr>
      </w:pPr>
      <w:r>
        <w:rPr>
          <w:rFonts w:asciiTheme="minorHAnsi" w:hAnsiTheme="minorHAnsi"/>
          <w:sz w:val="22"/>
          <w:szCs w:val="22"/>
        </w:rPr>
        <w:t>Занести в таблицу значение температуры в лаборатории.</w:t>
      </w:r>
    </w:p>
    <w:p w:rsidR="000B718D" w:rsidRPr="00E82DB7" w:rsidRDefault="000B718D" w:rsidP="000B718D">
      <w:pPr>
        <w:pStyle w:val="a3"/>
        <w:spacing w:line="276" w:lineRule="auto"/>
        <w:rPr>
          <w:rFonts w:asciiTheme="minorHAnsi" w:hAnsiTheme="minorHAnsi"/>
          <w:sz w:val="22"/>
          <w:szCs w:val="22"/>
        </w:rPr>
      </w:pPr>
      <w:r>
        <w:rPr>
          <w:rFonts w:asciiTheme="minorHAnsi" w:hAnsiTheme="minorHAnsi"/>
          <w:sz w:val="22"/>
          <w:szCs w:val="22"/>
        </w:rPr>
        <w:t xml:space="preserve">*Значение температуры отображено на дисплее </w:t>
      </w:r>
      <w:r w:rsidRPr="000B718D">
        <w:rPr>
          <w:rFonts w:asciiTheme="minorHAnsi" w:hAnsiTheme="minorHAnsi"/>
          <w:sz w:val="22"/>
          <w:szCs w:val="22"/>
        </w:rPr>
        <w:t>“</w:t>
      </w:r>
      <w:r>
        <w:rPr>
          <w:rFonts w:asciiTheme="minorHAnsi" w:hAnsiTheme="minorHAnsi"/>
          <w:sz w:val="22"/>
          <w:szCs w:val="22"/>
          <w:lang w:val="en-US"/>
        </w:rPr>
        <w:t>Temperature</w:t>
      </w:r>
      <w:r w:rsidRPr="000B718D">
        <w:rPr>
          <w:rFonts w:asciiTheme="minorHAnsi" w:hAnsiTheme="minorHAnsi"/>
          <w:sz w:val="22"/>
          <w:szCs w:val="22"/>
        </w:rPr>
        <w:t>”</w:t>
      </w:r>
      <w:r>
        <w:rPr>
          <w:rFonts w:asciiTheme="minorHAnsi" w:hAnsiTheme="minorHAnsi"/>
          <w:sz w:val="22"/>
          <w:szCs w:val="22"/>
        </w:rPr>
        <w:t>.</w:t>
      </w:r>
    </w:p>
    <w:p w:rsidR="000B718D" w:rsidRDefault="000B718D" w:rsidP="000B718D">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Откачать насосом воздух из колбы до некоторого значения </w:t>
      </w:r>
      <w:r w:rsidRPr="000B718D">
        <w:rPr>
          <w:rFonts w:asciiTheme="minorHAnsi" w:hAnsiTheme="minorHAnsi"/>
          <w:position w:val="-12"/>
          <w:sz w:val="22"/>
          <w:szCs w:val="22"/>
        </w:rPr>
        <w:object w:dxaOrig="260" w:dyaOrig="360">
          <v:shape id="_x0000_i1039" type="#_x0000_t75" style="width:12.75pt;height:18pt" o:ole="">
            <v:imagedata r:id="rId23" o:title=""/>
          </v:shape>
          <o:OLEObject Type="Embed" ProgID="Equation.DSMT4" ShapeID="_x0000_i1039" DrawAspect="Content" ObjectID="_1351838852" r:id="rId34"/>
        </w:object>
      </w:r>
      <w:r w:rsidRPr="000B718D">
        <w:rPr>
          <w:rFonts w:asciiTheme="minorHAnsi" w:hAnsiTheme="minorHAnsi"/>
          <w:sz w:val="22"/>
          <w:szCs w:val="22"/>
        </w:rPr>
        <w:t>.</w:t>
      </w:r>
      <w:r>
        <w:rPr>
          <w:rFonts w:asciiTheme="minorHAnsi" w:hAnsiTheme="minorHAnsi"/>
          <w:sz w:val="22"/>
          <w:szCs w:val="22"/>
        </w:rPr>
        <w:t xml:space="preserve"> Записать в таблицу измеренную разность давлений</w:t>
      </w:r>
      <w:proofErr w:type="gramStart"/>
      <w:r>
        <w:rPr>
          <w:rFonts w:asciiTheme="minorHAnsi" w:hAnsiTheme="minorHAnsi"/>
          <w:sz w:val="22"/>
          <w:szCs w:val="22"/>
        </w:rPr>
        <w:t xml:space="preserve"> (</w:t>
      </w:r>
      <w:r w:rsidR="00413F03" w:rsidRPr="000B718D">
        <w:rPr>
          <w:rFonts w:asciiTheme="minorHAnsi" w:hAnsiTheme="minorHAnsi"/>
          <w:position w:val="-12"/>
          <w:sz w:val="22"/>
          <w:szCs w:val="22"/>
        </w:rPr>
        <w:object w:dxaOrig="240" w:dyaOrig="360">
          <v:shape id="_x0000_i1040" type="#_x0000_t75" style="width:12pt;height:18pt" o:ole="">
            <v:imagedata r:id="rId14" o:title=""/>
          </v:shape>
          <o:OLEObject Type="Embed" ProgID="Equation.DSMT4" ShapeID="_x0000_i1040" DrawAspect="Content" ObjectID="_1351838853" r:id="rId35"/>
        </w:object>
      </w:r>
      <w:r w:rsidR="00413F03">
        <w:rPr>
          <w:rFonts w:asciiTheme="minorHAnsi" w:hAnsiTheme="minorHAnsi"/>
        </w:rPr>
        <w:t>-</w:t>
      </w:r>
      <w:r w:rsidR="00413F03" w:rsidRPr="000B718D">
        <w:rPr>
          <w:rFonts w:asciiTheme="minorHAnsi" w:hAnsiTheme="minorHAnsi"/>
          <w:position w:val="-12"/>
          <w:sz w:val="22"/>
          <w:szCs w:val="22"/>
        </w:rPr>
        <w:object w:dxaOrig="260" w:dyaOrig="360">
          <v:shape id="_x0000_i1041" type="#_x0000_t75" style="width:12.75pt;height:18pt" o:ole="">
            <v:imagedata r:id="rId23" o:title=""/>
          </v:shape>
          <o:OLEObject Type="Embed" ProgID="Equation.DSMT4" ShapeID="_x0000_i1041" DrawAspect="Content" ObjectID="_1351838854" r:id="rId36"/>
        </w:object>
      </w:r>
      <w:r>
        <w:rPr>
          <w:rFonts w:asciiTheme="minorHAnsi" w:hAnsiTheme="minorHAnsi"/>
          <w:sz w:val="22"/>
          <w:szCs w:val="22"/>
        </w:rPr>
        <w:t>)</w:t>
      </w:r>
      <w:r w:rsidR="00413F03">
        <w:rPr>
          <w:rFonts w:asciiTheme="minorHAnsi" w:hAnsiTheme="minorHAnsi"/>
          <w:sz w:val="22"/>
          <w:szCs w:val="22"/>
        </w:rPr>
        <w:t xml:space="preserve">. </w:t>
      </w:r>
      <w:proofErr w:type="gramEnd"/>
      <w:r w:rsidR="00413F03">
        <w:rPr>
          <w:rFonts w:asciiTheme="minorHAnsi" w:hAnsiTheme="minorHAnsi"/>
          <w:sz w:val="22"/>
          <w:szCs w:val="22"/>
        </w:rPr>
        <w:t>Значение (</w:t>
      </w:r>
      <w:r w:rsidR="00413F03" w:rsidRPr="000B718D">
        <w:rPr>
          <w:rFonts w:asciiTheme="minorHAnsi" w:hAnsiTheme="minorHAnsi"/>
          <w:position w:val="-12"/>
          <w:sz w:val="22"/>
          <w:szCs w:val="22"/>
        </w:rPr>
        <w:object w:dxaOrig="240" w:dyaOrig="360">
          <v:shape id="_x0000_i1042" type="#_x0000_t75" style="width:12pt;height:18pt" o:ole="">
            <v:imagedata r:id="rId14" o:title=""/>
          </v:shape>
          <o:OLEObject Type="Embed" ProgID="Equation.DSMT4" ShapeID="_x0000_i1042" DrawAspect="Content" ObjectID="_1351838855" r:id="rId37"/>
        </w:object>
      </w:r>
      <w:r w:rsidR="00413F03">
        <w:rPr>
          <w:rFonts w:asciiTheme="minorHAnsi" w:hAnsiTheme="minorHAnsi"/>
        </w:rPr>
        <w:t>-</w:t>
      </w:r>
      <w:r w:rsidR="00413F03" w:rsidRPr="000B718D">
        <w:rPr>
          <w:rFonts w:asciiTheme="minorHAnsi" w:hAnsiTheme="minorHAnsi"/>
          <w:position w:val="-12"/>
          <w:sz w:val="22"/>
          <w:szCs w:val="22"/>
        </w:rPr>
        <w:object w:dxaOrig="260" w:dyaOrig="360">
          <v:shape id="_x0000_i1043" type="#_x0000_t75" style="width:12.75pt;height:18pt" o:ole="">
            <v:imagedata r:id="rId23" o:title=""/>
          </v:shape>
          <o:OLEObject Type="Embed" ProgID="Equation.DSMT4" ShapeID="_x0000_i1043" DrawAspect="Content" ObjectID="_1351838856" r:id="rId38"/>
        </w:object>
      </w:r>
      <w:r w:rsidR="00413F03">
        <w:rPr>
          <w:rFonts w:asciiTheme="minorHAnsi" w:hAnsiTheme="minorHAnsi"/>
          <w:sz w:val="22"/>
          <w:szCs w:val="22"/>
        </w:rPr>
        <w:t xml:space="preserve">) должно находиться в диапазоне </w:t>
      </w:r>
      <w:r w:rsidR="00413F03" w:rsidRPr="00413F03">
        <w:rPr>
          <w:rFonts w:asciiTheme="minorHAnsi" w:hAnsiTheme="minorHAnsi"/>
          <w:position w:val="-6"/>
          <w:sz w:val="22"/>
          <w:szCs w:val="22"/>
        </w:rPr>
        <w:object w:dxaOrig="1300" w:dyaOrig="320">
          <v:shape id="_x0000_i1044" type="#_x0000_t75" style="width:65.25pt;height:15.75pt" o:ole="">
            <v:imagedata r:id="rId39" o:title=""/>
          </v:shape>
          <o:OLEObject Type="Embed" ProgID="Equation.3" ShapeID="_x0000_i1044" DrawAspect="Content" ObjectID="_1351838857" r:id="rId40"/>
        </w:object>
      </w:r>
      <w:r w:rsidR="00413F03">
        <w:rPr>
          <w:rFonts w:asciiTheme="minorHAnsi" w:hAnsiTheme="minorHAnsi"/>
          <w:sz w:val="22"/>
          <w:szCs w:val="22"/>
        </w:rPr>
        <w:t>Па.</w:t>
      </w:r>
    </w:p>
    <w:p w:rsidR="00413F03" w:rsidRPr="005473D6" w:rsidRDefault="00413F03" w:rsidP="00413F03">
      <w:pPr>
        <w:pStyle w:val="a3"/>
        <w:spacing w:line="276" w:lineRule="auto"/>
        <w:rPr>
          <w:rFonts w:asciiTheme="minorHAnsi" w:hAnsiTheme="minorHAnsi"/>
          <w:sz w:val="22"/>
          <w:szCs w:val="22"/>
        </w:rPr>
      </w:pPr>
      <w:r>
        <w:rPr>
          <w:rFonts w:asciiTheme="minorHAnsi" w:hAnsiTheme="minorHAnsi"/>
          <w:sz w:val="22"/>
          <w:szCs w:val="22"/>
        </w:rPr>
        <w:t xml:space="preserve">*Для того чтобы откачать воздух из колбы, подведите курсор мыши к колесу насоса и нажмите и удерживайте левую кнопку мыши. Чтобы накачать воздух в колбу повторите те же действия, предварительно нажав на зеленую кнопку в правом ближнем углу установки. </w:t>
      </w:r>
      <w:r>
        <w:rPr>
          <w:rFonts w:asciiTheme="minorHAnsi" w:hAnsiTheme="minorHAnsi"/>
          <w:sz w:val="22"/>
          <w:szCs w:val="22"/>
        </w:rPr>
        <w:lastRenderedPageBreak/>
        <w:t>Чтобы нажать на кнопку, подведите к ней курсор мыши и щелкните левой кнопкой мыши. Чтобы вернуться к режиму откачки, повторно нажмите на зеленую кнопку.  Раз</w:t>
      </w:r>
      <w:r w:rsidR="009F02EC">
        <w:rPr>
          <w:rFonts w:asciiTheme="minorHAnsi" w:hAnsiTheme="minorHAnsi"/>
          <w:sz w:val="22"/>
          <w:szCs w:val="22"/>
        </w:rPr>
        <w:t xml:space="preserve">ница давлений равна </w:t>
      </w:r>
      <w:r>
        <w:rPr>
          <w:rFonts w:asciiTheme="minorHAnsi" w:hAnsiTheme="minorHAnsi"/>
          <w:sz w:val="22"/>
          <w:szCs w:val="22"/>
        </w:rPr>
        <w:t>показаниям стрелки мановакууметра</w:t>
      </w:r>
      <w:r w:rsidR="009F02EC">
        <w:rPr>
          <w:rFonts w:asciiTheme="minorHAnsi" w:hAnsiTheme="minorHAnsi"/>
          <w:sz w:val="22"/>
          <w:szCs w:val="22"/>
        </w:rPr>
        <w:t>,</w:t>
      </w:r>
      <w:r>
        <w:rPr>
          <w:rFonts w:asciiTheme="minorHAnsi" w:hAnsiTheme="minorHAnsi"/>
          <w:sz w:val="22"/>
          <w:szCs w:val="22"/>
        </w:rPr>
        <w:t xml:space="preserve"> </w:t>
      </w:r>
      <w:r w:rsidR="009F02EC">
        <w:rPr>
          <w:rFonts w:asciiTheme="minorHAnsi" w:hAnsiTheme="minorHAnsi"/>
          <w:sz w:val="22"/>
          <w:szCs w:val="22"/>
        </w:rPr>
        <w:t xml:space="preserve">умноженным </w:t>
      </w:r>
      <w:proofErr w:type="gramStart"/>
      <w:r w:rsidR="009F02EC">
        <w:rPr>
          <w:rFonts w:asciiTheme="minorHAnsi" w:hAnsiTheme="minorHAnsi"/>
          <w:sz w:val="22"/>
          <w:szCs w:val="22"/>
        </w:rPr>
        <w:t>на</w:t>
      </w:r>
      <w:proofErr w:type="gramEnd"/>
      <w:r w:rsidR="009F02EC">
        <w:rPr>
          <w:rFonts w:asciiTheme="minorHAnsi" w:hAnsiTheme="minorHAnsi"/>
          <w:sz w:val="22"/>
          <w:szCs w:val="22"/>
        </w:rPr>
        <w:t xml:space="preserve"> </w:t>
      </w:r>
      <w:r w:rsidR="009F02EC" w:rsidRPr="009F02EC">
        <w:rPr>
          <w:rFonts w:asciiTheme="minorHAnsi" w:hAnsiTheme="minorHAnsi"/>
          <w:position w:val="-6"/>
          <w:sz w:val="22"/>
          <w:szCs w:val="22"/>
        </w:rPr>
        <w:object w:dxaOrig="380" w:dyaOrig="320">
          <v:shape id="_x0000_i1045" type="#_x0000_t75" style="width:18.75pt;height:15.75pt" o:ole="">
            <v:imagedata r:id="rId41" o:title=""/>
          </v:shape>
          <o:OLEObject Type="Embed" ProgID="Equation.3" ShapeID="_x0000_i1045" DrawAspect="Content" ObjectID="_1351838858" r:id="rId42"/>
        </w:object>
      </w:r>
      <w:r w:rsidR="009F02EC">
        <w:rPr>
          <w:rFonts w:asciiTheme="minorHAnsi" w:hAnsiTheme="minorHAnsi"/>
          <w:sz w:val="22"/>
          <w:szCs w:val="22"/>
        </w:rPr>
        <w:t xml:space="preserve">. </w:t>
      </w:r>
      <w:proofErr w:type="gramStart"/>
      <w:r w:rsidR="009F02EC">
        <w:rPr>
          <w:rFonts w:asciiTheme="minorHAnsi" w:hAnsiTheme="minorHAnsi"/>
          <w:sz w:val="22"/>
          <w:szCs w:val="22"/>
        </w:rPr>
        <w:t>На</w:t>
      </w:r>
      <w:proofErr w:type="gramEnd"/>
      <w:r w:rsidR="009F02EC">
        <w:rPr>
          <w:rFonts w:asciiTheme="minorHAnsi" w:hAnsiTheme="minorHAnsi"/>
          <w:sz w:val="22"/>
          <w:szCs w:val="22"/>
        </w:rPr>
        <w:t xml:space="preserve"> дисплее </w:t>
      </w:r>
      <w:r w:rsidR="009F02EC" w:rsidRPr="005473D6">
        <w:rPr>
          <w:rFonts w:asciiTheme="minorHAnsi" w:hAnsiTheme="minorHAnsi"/>
          <w:sz w:val="22"/>
          <w:szCs w:val="22"/>
        </w:rPr>
        <w:t>“</w:t>
      </w:r>
      <w:r w:rsidR="009F02EC">
        <w:rPr>
          <w:rFonts w:asciiTheme="minorHAnsi" w:hAnsiTheme="minorHAnsi"/>
          <w:sz w:val="22"/>
          <w:szCs w:val="22"/>
          <w:lang w:val="en-US"/>
        </w:rPr>
        <w:t>Pressure</w:t>
      </w:r>
      <w:r w:rsidR="009F02EC" w:rsidRPr="005473D6">
        <w:rPr>
          <w:rFonts w:asciiTheme="minorHAnsi" w:hAnsiTheme="minorHAnsi"/>
          <w:sz w:val="22"/>
          <w:szCs w:val="22"/>
        </w:rPr>
        <w:t>”</w:t>
      </w:r>
      <w:r w:rsidR="009F02EC" w:rsidRPr="009F02EC">
        <w:rPr>
          <w:rFonts w:asciiTheme="minorHAnsi" w:hAnsiTheme="minorHAnsi"/>
          <w:sz w:val="22"/>
          <w:szCs w:val="22"/>
        </w:rPr>
        <w:t xml:space="preserve"> у</w:t>
      </w:r>
      <w:r w:rsidR="005473D6">
        <w:rPr>
          <w:rFonts w:asciiTheme="minorHAnsi" w:hAnsiTheme="minorHAnsi"/>
          <w:sz w:val="22"/>
          <w:szCs w:val="22"/>
        </w:rPr>
        <w:t>казано текущее давление в колбе, не путайте с разностью давлений.</w:t>
      </w:r>
    </w:p>
    <w:p w:rsidR="009F02EC" w:rsidRPr="009F02EC" w:rsidRDefault="009F02EC" w:rsidP="009F02EC">
      <w:pPr>
        <w:pStyle w:val="a3"/>
        <w:numPr>
          <w:ilvl w:val="0"/>
          <w:numId w:val="1"/>
        </w:numPr>
        <w:spacing w:line="276" w:lineRule="auto"/>
        <w:rPr>
          <w:rFonts w:asciiTheme="minorHAnsi" w:hAnsiTheme="minorHAnsi"/>
          <w:sz w:val="22"/>
          <w:szCs w:val="22"/>
        </w:rPr>
      </w:pPr>
      <w:r w:rsidRPr="009F02EC">
        <w:rPr>
          <w:rFonts w:asciiTheme="minorHAnsi" w:hAnsiTheme="minorHAnsi"/>
          <w:sz w:val="22"/>
          <w:szCs w:val="22"/>
        </w:rPr>
        <w:t xml:space="preserve">С помощью весов определить суммарную массу </w:t>
      </w:r>
      <w:r w:rsidRPr="009F02EC">
        <w:rPr>
          <w:rFonts w:asciiTheme="minorHAnsi" w:hAnsiTheme="minorHAnsi"/>
          <w:position w:val="-12"/>
          <w:sz w:val="22"/>
          <w:szCs w:val="22"/>
          <w:lang w:val="en-US"/>
        </w:rPr>
        <w:object w:dxaOrig="1040" w:dyaOrig="360">
          <v:shape id="_x0000_i1046" type="#_x0000_t75" style="width:51.75pt;height:18pt" o:ole="">
            <v:imagedata r:id="rId43" o:title=""/>
          </v:shape>
          <o:OLEObject Type="Embed" ProgID="Equation.3" ShapeID="_x0000_i1046" DrawAspect="Content" ObjectID="_1351838859" r:id="rId44"/>
        </w:object>
      </w:r>
      <w:r w:rsidRPr="009F02EC">
        <w:rPr>
          <w:rFonts w:asciiTheme="minorHAnsi" w:hAnsiTheme="minorHAnsi"/>
          <w:sz w:val="22"/>
          <w:szCs w:val="22"/>
        </w:rPr>
        <w:t xml:space="preserve">, где </w:t>
      </w:r>
      <w:r w:rsidRPr="009F02EC">
        <w:rPr>
          <w:rFonts w:asciiTheme="minorHAnsi" w:hAnsiTheme="minorHAnsi"/>
          <w:position w:val="-12"/>
          <w:sz w:val="22"/>
          <w:szCs w:val="22"/>
        </w:rPr>
        <w:object w:dxaOrig="320" w:dyaOrig="360">
          <v:shape id="_x0000_i1047" type="#_x0000_t75" style="width:15.75pt;height:18pt" o:ole="">
            <v:imagedata r:id="rId29" o:title=""/>
          </v:shape>
          <o:OLEObject Type="Embed" ProgID="Equation.3" ShapeID="_x0000_i1047" DrawAspect="Content" ObjectID="_1351838860" r:id="rId45"/>
        </w:object>
      </w:r>
      <w:r w:rsidRPr="009F02EC">
        <w:rPr>
          <w:rFonts w:asciiTheme="minorHAnsi" w:hAnsiTheme="minorHAnsi"/>
          <w:sz w:val="22"/>
          <w:szCs w:val="22"/>
        </w:rPr>
        <w:t xml:space="preserve">- масса пустой колбы, </w:t>
      </w:r>
      <w:r w:rsidRPr="009F02EC">
        <w:rPr>
          <w:rFonts w:asciiTheme="minorHAnsi" w:hAnsiTheme="minorHAnsi"/>
          <w:position w:val="-10"/>
          <w:sz w:val="22"/>
          <w:szCs w:val="22"/>
        </w:rPr>
        <w:object w:dxaOrig="320" w:dyaOrig="340">
          <v:shape id="_x0000_i1048" type="#_x0000_t75" style="width:15.75pt;height:17.25pt" o:ole="">
            <v:imagedata r:id="rId46" o:title=""/>
          </v:shape>
          <o:OLEObject Type="Embed" ProgID="Equation.3" ShapeID="_x0000_i1048" DrawAspect="Content" ObjectID="_1351838861" r:id="rId47"/>
        </w:object>
      </w:r>
      <w:r w:rsidRPr="009F02EC">
        <w:rPr>
          <w:rFonts w:asciiTheme="minorHAnsi" w:hAnsiTheme="minorHAnsi"/>
          <w:sz w:val="22"/>
          <w:szCs w:val="22"/>
        </w:rPr>
        <w:t>- масса находящегося в ней воздуха при давлении</w:t>
      </w:r>
      <w:r w:rsidRPr="009F02EC">
        <w:rPr>
          <w:rFonts w:asciiTheme="minorHAnsi" w:hAnsiTheme="minorHAnsi"/>
          <w:position w:val="-12"/>
          <w:sz w:val="22"/>
          <w:szCs w:val="22"/>
        </w:rPr>
        <w:object w:dxaOrig="260" w:dyaOrig="360">
          <v:shape id="_x0000_i1049" type="#_x0000_t75" style="width:12.75pt;height:18pt" o:ole="">
            <v:imagedata r:id="rId23" o:title=""/>
          </v:shape>
          <o:OLEObject Type="Embed" ProgID="Equation.DSMT4" ShapeID="_x0000_i1049" DrawAspect="Content" ObjectID="_1351838862" r:id="rId48"/>
        </w:object>
      </w:r>
      <w:r w:rsidRPr="009F02EC">
        <w:rPr>
          <w:rFonts w:asciiTheme="minorHAnsi" w:hAnsiTheme="minorHAnsi"/>
          <w:sz w:val="22"/>
          <w:szCs w:val="22"/>
        </w:rPr>
        <w:t>. Результат занести в таблицу.</w:t>
      </w:r>
    </w:p>
    <w:p w:rsidR="009F02EC" w:rsidRPr="009F02EC" w:rsidRDefault="009F02EC" w:rsidP="009F02EC">
      <w:pPr>
        <w:pStyle w:val="a3"/>
        <w:numPr>
          <w:ilvl w:val="0"/>
          <w:numId w:val="1"/>
        </w:numPr>
        <w:spacing w:line="276" w:lineRule="auto"/>
        <w:rPr>
          <w:rFonts w:asciiTheme="minorHAnsi" w:hAnsiTheme="minorHAnsi"/>
          <w:sz w:val="22"/>
          <w:szCs w:val="22"/>
        </w:rPr>
      </w:pPr>
      <w:r w:rsidRPr="009F02EC">
        <w:rPr>
          <w:rFonts w:asciiTheme="minorHAnsi" w:hAnsiTheme="minorHAnsi"/>
          <w:sz w:val="22"/>
          <w:szCs w:val="22"/>
        </w:rPr>
        <w:t xml:space="preserve">Вычислить </w:t>
      </w:r>
      <w:r w:rsidRPr="009F02EC">
        <w:rPr>
          <w:rFonts w:asciiTheme="minorHAnsi" w:hAnsiTheme="minorHAnsi"/>
          <w:position w:val="-10"/>
          <w:sz w:val="22"/>
          <w:szCs w:val="22"/>
          <w:lang w:val="en-US"/>
        </w:rPr>
        <w:object w:dxaOrig="999" w:dyaOrig="340">
          <v:shape id="_x0000_i1050" type="#_x0000_t75" style="width:50.25pt;height:17.25pt" o:ole="">
            <v:imagedata r:id="rId49" o:title=""/>
          </v:shape>
          <o:OLEObject Type="Embed" ProgID="Equation.3" ShapeID="_x0000_i1050" DrawAspect="Content" ObjectID="_1351838863" r:id="rId50"/>
        </w:object>
      </w:r>
      <w:r w:rsidRPr="009F02EC">
        <w:rPr>
          <w:rFonts w:asciiTheme="minorHAnsi" w:hAnsiTheme="minorHAnsi"/>
          <w:sz w:val="22"/>
          <w:szCs w:val="22"/>
        </w:rPr>
        <w:t>, как разность измерений в п.1 и п.4. Результат занести в таблицу.</w:t>
      </w:r>
    </w:p>
    <w:p w:rsidR="009F02EC" w:rsidRDefault="009F02EC" w:rsidP="009F02EC">
      <w:pPr>
        <w:pStyle w:val="a3"/>
        <w:numPr>
          <w:ilvl w:val="0"/>
          <w:numId w:val="1"/>
        </w:numPr>
        <w:spacing w:line="276" w:lineRule="auto"/>
        <w:rPr>
          <w:rFonts w:asciiTheme="minorHAnsi" w:hAnsiTheme="minorHAnsi"/>
          <w:sz w:val="22"/>
          <w:szCs w:val="22"/>
        </w:rPr>
      </w:pPr>
      <w:r>
        <w:rPr>
          <w:rFonts w:asciiTheme="minorHAnsi" w:hAnsiTheme="minorHAnsi"/>
          <w:sz w:val="22"/>
          <w:szCs w:val="22"/>
        </w:rPr>
        <w:t>Повторить п.3-п.5 еще два раза для других значений</w:t>
      </w:r>
      <w:proofErr w:type="gramStart"/>
      <w:r>
        <w:rPr>
          <w:rFonts w:asciiTheme="minorHAnsi" w:hAnsiTheme="minorHAnsi"/>
          <w:sz w:val="22"/>
          <w:szCs w:val="22"/>
        </w:rPr>
        <w:t xml:space="preserve"> (</w:t>
      </w:r>
      <w:r w:rsidRPr="000B718D">
        <w:rPr>
          <w:rFonts w:asciiTheme="minorHAnsi" w:hAnsiTheme="minorHAnsi"/>
          <w:position w:val="-12"/>
          <w:sz w:val="22"/>
          <w:szCs w:val="22"/>
        </w:rPr>
        <w:object w:dxaOrig="240" w:dyaOrig="360">
          <v:shape id="_x0000_i1051" type="#_x0000_t75" style="width:12pt;height:18pt" o:ole="">
            <v:imagedata r:id="rId14" o:title=""/>
          </v:shape>
          <o:OLEObject Type="Embed" ProgID="Equation.DSMT4" ShapeID="_x0000_i1051" DrawAspect="Content" ObjectID="_1351838864" r:id="rId51"/>
        </w:object>
      </w:r>
      <w:r>
        <w:rPr>
          <w:rFonts w:asciiTheme="minorHAnsi" w:hAnsiTheme="minorHAnsi"/>
        </w:rPr>
        <w:t>-</w:t>
      </w:r>
      <w:r w:rsidRPr="000B718D">
        <w:rPr>
          <w:rFonts w:asciiTheme="minorHAnsi" w:hAnsiTheme="minorHAnsi"/>
          <w:position w:val="-12"/>
          <w:sz w:val="22"/>
          <w:szCs w:val="22"/>
        </w:rPr>
        <w:object w:dxaOrig="260" w:dyaOrig="360">
          <v:shape id="_x0000_i1052" type="#_x0000_t75" style="width:12.75pt;height:18pt" o:ole="">
            <v:imagedata r:id="rId23" o:title=""/>
          </v:shape>
          <o:OLEObject Type="Embed" ProgID="Equation.DSMT4" ShapeID="_x0000_i1052" DrawAspect="Content" ObjectID="_1351838865" r:id="rId52"/>
        </w:object>
      </w:r>
      <w:r>
        <w:rPr>
          <w:rFonts w:asciiTheme="minorHAnsi" w:hAnsiTheme="minorHAnsi"/>
          <w:sz w:val="22"/>
          <w:szCs w:val="22"/>
        </w:rPr>
        <w:t>).</w:t>
      </w:r>
      <w:proofErr w:type="gramEnd"/>
    </w:p>
    <w:p w:rsidR="009F02EC" w:rsidRDefault="005473D6" w:rsidP="009F02EC">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По формуле (4.42) определить значение универсальной газовой постоянной </w:t>
      </w:r>
      <w:r>
        <w:rPr>
          <w:rFonts w:asciiTheme="minorHAnsi" w:hAnsiTheme="minorHAnsi"/>
          <w:sz w:val="22"/>
          <w:szCs w:val="22"/>
          <w:lang w:val="en-US"/>
        </w:rPr>
        <w:t>R</w:t>
      </w:r>
      <w:r>
        <w:rPr>
          <w:rFonts w:asciiTheme="minorHAnsi" w:hAnsiTheme="minorHAnsi"/>
          <w:sz w:val="22"/>
          <w:szCs w:val="22"/>
        </w:rPr>
        <w:t xml:space="preserve"> для каждого опыта и вычислить среднее значение. Результаты занести в таблицу.</w:t>
      </w:r>
    </w:p>
    <w:p w:rsidR="005473D6" w:rsidRDefault="005473D6" w:rsidP="005473D6">
      <w:pPr>
        <w:pStyle w:val="a3"/>
        <w:spacing w:line="276" w:lineRule="auto"/>
        <w:rPr>
          <w:rFonts w:asciiTheme="minorHAnsi" w:hAnsiTheme="minorHAnsi"/>
          <w:sz w:val="22"/>
          <w:szCs w:val="22"/>
        </w:rPr>
      </w:pPr>
      <w:r>
        <w:rPr>
          <w:rFonts w:asciiTheme="minorHAnsi" w:hAnsiTheme="minorHAnsi"/>
          <w:sz w:val="22"/>
          <w:szCs w:val="22"/>
        </w:rPr>
        <w:t xml:space="preserve">*При расчетах принять молярную массу воздуха равной </w:t>
      </w:r>
      <w:r w:rsidRPr="005473D6">
        <w:rPr>
          <w:rFonts w:asciiTheme="minorHAnsi" w:hAnsiTheme="minorHAnsi"/>
          <w:position w:val="-10"/>
          <w:sz w:val="22"/>
          <w:szCs w:val="22"/>
        </w:rPr>
        <w:object w:dxaOrig="1920" w:dyaOrig="320">
          <v:shape id="_x0000_i1053" type="#_x0000_t75" style="width:96pt;height:15.75pt" o:ole="">
            <v:imagedata r:id="rId53" o:title=""/>
          </v:shape>
          <o:OLEObject Type="Embed" ProgID="Equation.3" ShapeID="_x0000_i1053" DrawAspect="Content" ObjectID="_1351838866" r:id="rId54"/>
        </w:object>
      </w:r>
      <w:r>
        <w:rPr>
          <w:rFonts w:asciiTheme="minorHAnsi" w:hAnsiTheme="minorHAnsi"/>
          <w:sz w:val="22"/>
          <w:szCs w:val="22"/>
        </w:rPr>
        <w:t xml:space="preserve">, а объем колбы равным </w:t>
      </w:r>
      <w:r w:rsidRPr="005473D6">
        <w:rPr>
          <w:rFonts w:asciiTheme="minorHAnsi" w:hAnsiTheme="minorHAnsi"/>
          <w:position w:val="-6"/>
          <w:sz w:val="22"/>
          <w:szCs w:val="22"/>
        </w:rPr>
        <w:object w:dxaOrig="1400" w:dyaOrig="320">
          <v:shape id="_x0000_i1054" type="#_x0000_t75" style="width:69.75pt;height:15.75pt" o:ole="">
            <v:imagedata r:id="rId55" o:title=""/>
          </v:shape>
          <o:OLEObject Type="Embed" ProgID="Equation.3" ShapeID="_x0000_i1054" DrawAspect="Content" ObjectID="_1351838867" r:id="rId56"/>
        </w:object>
      </w:r>
      <w:r>
        <w:rPr>
          <w:rFonts w:asciiTheme="minorHAnsi" w:hAnsiTheme="minorHAnsi"/>
          <w:sz w:val="22"/>
          <w:szCs w:val="22"/>
        </w:rPr>
        <w:t>.</w:t>
      </w:r>
    </w:p>
    <w:p w:rsidR="005473D6" w:rsidRDefault="005473D6" w:rsidP="005473D6">
      <w:pPr>
        <w:spacing w:line="276" w:lineRule="auto"/>
        <w:rPr>
          <w:rFonts w:asciiTheme="minorHAnsi" w:hAnsiTheme="minorHAnsi"/>
          <w:sz w:val="22"/>
          <w:szCs w:val="22"/>
        </w:rPr>
      </w:pPr>
    </w:p>
    <w:p w:rsidR="005473D6" w:rsidRPr="005473D6" w:rsidRDefault="005473D6" w:rsidP="005473D6">
      <w:pPr>
        <w:spacing w:line="276" w:lineRule="auto"/>
        <w:rPr>
          <w:rFonts w:asciiTheme="minorHAnsi" w:hAnsiTheme="minorHAnsi"/>
          <w:b/>
          <w:sz w:val="22"/>
          <w:szCs w:val="22"/>
        </w:rPr>
      </w:pPr>
      <w:r w:rsidRPr="005473D6">
        <w:rPr>
          <w:rFonts w:asciiTheme="minorHAnsi" w:hAnsiTheme="minorHAnsi"/>
          <w:b/>
          <w:sz w:val="22"/>
          <w:szCs w:val="22"/>
        </w:rPr>
        <w:t>Константы и переменные</w:t>
      </w:r>
    </w:p>
    <w:p w:rsidR="005473D6" w:rsidRDefault="005473D6" w:rsidP="005473D6">
      <w:pPr>
        <w:spacing w:line="276" w:lineRule="auto"/>
        <w:rPr>
          <w:rFonts w:asciiTheme="minorHAnsi" w:hAnsiTheme="minorHAnsi"/>
          <w:sz w:val="22"/>
          <w:szCs w:val="22"/>
        </w:rPr>
      </w:pPr>
      <w:r>
        <w:rPr>
          <w:rFonts w:asciiTheme="minorHAnsi" w:hAnsiTheme="minorHAnsi"/>
          <w:sz w:val="22"/>
          <w:szCs w:val="22"/>
          <w:lang w:val="en-US"/>
        </w:rPr>
        <w:t>Mass</w:t>
      </w:r>
      <w:r w:rsidRPr="005473D6">
        <w:rPr>
          <w:rFonts w:asciiTheme="minorHAnsi" w:hAnsiTheme="minorHAnsi"/>
          <w:sz w:val="22"/>
          <w:szCs w:val="22"/>
        </w:rPr>
        <w:t xml:space="preserve"> – </w:t>
      </w:r>
      <w:r>
        <w:rPr>
          <w:rFonts w:asciiTheme="minorHAnsi" w:hAnsiTheme="minorHAnsi"/>
          <w:sz w:val="22"/>
          <w:szCs w:val="22"/>
        </w:rPr>
        <w:t>суммарная масса грузов, установленных на весах в данный момент.</w:t>
      </w:r>
    </w:p>
    <w:p w:rsidR="005473D6" w:rsidRDefault="005473D6" w:rsidP="005473D6">
      <w:pPr>
        <w:spacing w:line="276" w:lineRule="auto"/>
        <w:rPr>
          <w:rFonts w:asciiTheme="minorHAnsi" w:hAnsiTheme="minorHAnsi"/>
          <w:sz w:val="22"/>
          <w:szCs w:val="22"/>
        </w:rPr>
      </w:pPr>
      <w:r>
        <w:rPr>
          <w:rFonts w:asciiTheme="minorHAnsi" w:hAnsiTheme="minorHAnsi"/>
          <w:sz w:val="22"/>
          <w:szCs w:val="22"/>
          <w:lang w:val="en-US"/>
        </w:rPr>
        <w:t>Mass</w:t>
      </w:r>
      <w:r w:rsidRPr="005473D6">
        <w:rPr>
          <w:rFonts w:asciiTheme="minorHAnsi" w:hAnsiTheme="minorHAnsi"/>
          <w:sz w:val="22"/>
          <w:szCs w:val="22"/>
        </w:rPr>
        <w:t xml:space="preserve"> </w:t>
      </w:r>
      <w:r>
        <w:rPr>
          <w:rFonts w:asciiTheme="minorHAnsi" w:hAnsiTheme="minorHAnsi"/>
          <w:sz w:val="22"/>
          <w:szCs w:val="22"/>
          <w:lang w:val="en-US"/>
        </w:rPr>
        <w:t>difference</w:t>
      </w:r>
      <w:r w:rsidRPr="005473D6">
        <w:rPr>
          <w:rFonts w:asciiTheme="minorHAnsi" w:hAnsiTheme="minorHAnsi"/>
          <w:sz w:val="22"/>
          <w:szCs w:val="22"/>
        </w:rPr>
        <w:t xml:space="preserve"> – </w:t>
      </w:r>
      <w:r>
        <w:rPr>
          <w:rFonts w:asciiTheme="minorHAnsi" w:hAnsiTheme="minorHAnsi"/>
          <w:sz w:val="22"/>
          <w:szCs w:val="22"/>
        </w:rPr>
        <w:t>текущая разница масс между чашами весов.</w:t>
      </w:r>
    </w:p>
    <w:p w:rsidR="005473D6" w:rsidRDefault="005473D6" w:rsidP="005473D6">
      <w:pPr>
        <w:spacing w:line="276" w:lineRule="auto"/>
        <w:rPr>
          <w:rFonts w:asciiTheme="minorHAnsi" w:hAnsiTheme="minorHAnsi"/>
          <w:sz w:val="22"/>
          <w:szCs w:val="22"/>
        </w:rPr>
      </w:pPr>
      <w:r>
        <w:rPr>
          <w:rFonts w:asciiTheme="minorHAnsi" w:hAnsiTheme="minorHAnsi"/>
          <w:sz w:val="22"/>
          <w:szCs w:val="22"/>
          <w:lang w:val="en-US"/>
        </w:rPr>
        <w:t>Temperature</w:t>
      </w:r>
      <w:r w:rsidRPr="005473D6">
        <w:rPr>
          <w:rFonts w:asciiTheme="minorHAnsi" w:hAnsiTheme="minorHAnsi"/>
          <w:sz w:val="22"/>
          <w:szCs w:val="22"/>
        </w:rPr>
        <w:t xml:space="preserve"> – </w:t>
      </w:r>
      <w:r>
        <w:rPr>
          <w:rFonts w:asciiTheme="minorHAnsi" w:hAnsiTheme="minorHAnsi"/>
          <w:sz w:val="22"/>
          <w:szCs w:val="22"/>
        </w:rPr>
        <w:t>температура воздуха в лаборатории.</w:t>
      </w:r>
    </w:p>
    <w:p w:rsidR="005473D6" w:rsidRDefault="005473D6" w:rsidP="005473D6">
      <w:pPr>
        <w:spacing w:line="276" w:lineRule="auto"/>
        <w:rPr>
          <w:rFonts w:asciiTheme="minorHAnsi" w:hAnsiTheme="minorHAnsi"/>
          <w:sz w:val="22"/>
          <w:szCs w:val="22"/>
        </w:rPr>
      </w:pPr>
      <w:r>
        <w:rPr>
          <w:rFonts w:asciiTheme="minorHAnsi" w:hAnsiTheme="minorHAnsi"/>
          <w:sz w:val="22"/>
          <w:szCs w:val="22"/>
          <w:lang w:val="en-US"/>
        </w:rPr>
        <w:t>Pressure</w:t>
      </w:r>
      <w:r w:rsidRPr="005473D6">
        <w:rPr>
          <w:rFonts w:asciiTheme="minorHAnsi" w:hAnsiTheme="minorHAnsi"/>
          <w:sz w:val="22"/>
          <w:szCs w:val="22"/>
        </w:rPr>
        <w:t xml:space="preserve"> – </w:t>
      </w:r>
      <w:r>
        <w:rPr>
          <w:rFonts w:asciiTheme="minorHAnsi" w:hAnsiTheme="minorHAnsi"/>
          <w:sz w:val="22"/>
          <w:szCs w:val="22"/>
        </w:rPr>
        <w:t>текущее давление воздуха в колбе.</w:t>
      </w:r>
    </w:p>
    <w:p w:rsidR="005473D6" w:rsidRDefault="005473D6" w:rsidP="005473D6">
      <w:pPr>
        <w:spacing w:line="276" w:lineRule="auto"/>
        <w:rPr>
          <w:rFonts w:asciiTheme="minorHAnsi" w:hAnsiTheme="minorHAnsi"/>
          <w:sz w:val="22"/>
          <w:szCs w:val="22"/>
        </w:rPr>
      </w:pPr>
      <w:r>
        <w:rPr>
          <w:rFonts w:asciiTheme="minorHAnsi" w:hAnsiTheme="minorHAnsi"/>
          <w:sz w:val="22"/>
          <w:szCs w:val="22"/>
        </w:rPr>
        <w:t>Цифры под грузами – масса соответствующих грузов в граммах.</w:t>
      </w:r>
    </w:p>
    <w:p w:rsidR="005473D6" w:rsidRPr="005473D6" w:rsidRDefault="005473D6" w:rsidP="005473D6">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p w:rsidR="00BA079B" w:rsidRPr="00FE75EF" w:rsidRDefault="00BA079B" w:rsidP="00FE75EF">
      <w:pPr>
        <w:spacing w:line="276" w:lineRule="auto"/>
        <w:rPr>
          <w:rFonts w:asciiTheme="minorHAnsi" w:hAnsiTheme="minorHAnsi"/>
          <w:sz w:val="22"/>
          <w:szCs w:val="22"/>
        </w:rPr>
      </w:pPr>
    </w:p>
    <w:sectPr w:rsidR="00BA079B" w:rsidRPr="00FE75EF" w:rsidSect="00101C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91121C"/>
    <w:multiLevelType w:val="hybridMultilevel"/>
    <w:tmpl w:val="7ED63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BA079B"/>
    <w:rsid w:val="000B718D"/>
    <w:rsid w:val="00101C73"/>
    <w:rsid w:val="00413F03"/>
    <w:rsid w:val="004B7059"/>
    <w:rsid w:val="005473D6"/>
    <w:rsid w:val="00692E45"/>
    <w:rsid w:val="006F7725"/>
    <w:rsid w:val="00887907"/>
    <w:rsid w:val="009F02EC"/>
    <w:rsid w:val="00BA079B"/>
    <w:rsid w:val="00C325C7"/>
    <w:rsid w:val="00E82DB7"/>
    <w:rsid w:val="00FE7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C73"/>
    <w:rPr>
      <w:sz w:val="24"/>
      <w:szCs w:val="24"/>
    </w:rPr>
  </w:style>
  <w:style w:type="paragraph" w:styleId="2">
    <w:name w:val="heading 2"/>
    <w:basedOn w:val="a"/>
    <w:next w:val="a"/>
    <w:link w:val="20"/>
    <w:uiPriority w:val="9"/>
    <w:unhideWhenUsed/>
    <w:qFormat/>
    <w:rsid w:val="00FE75EF"/>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75EF"/>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887907"/>
    <w:pPr>
      <w:ind w:left="720"/>
      <w:contextualSpacing/>
    </w:pPr>
  </w:style>
  <w:style w:type="paragraph" w:styleId="a4">
    <w:name w:val="Normal (Web)"/>
    <w:basedOn w:val="a"/>
    <w:uiPriority w:val="99"/>
    <w:unhideWhenUsed/>
    <w:rsid w:val="00E82DB7"/>
    <w:pPr>
      <w:spacing w:before="100" w:beforeAutospacing="1" w:after="100" w:afterAutospacing="1"/>
    </w:pPr>
  </w:style>
  <w:style w:type="character" w:styleId="a5">
    <w:name w:val="Hyperlink"/>
    <w:basedOn w:val="a0"/>
    <w:uiPriority w:val="99"/>
    <w:unhideWhenUsed/>
    <w:rsid w:val="00E82DB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3.wmf"/><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oleObject" Target="embeddings/oleObject26.bin"/><Relationship Id="rId55" Type="http://schemas.openxmlformats.org/officeDocument/2006/relationships/image" Target="media/image19.wmf"/><Relationship Id="rId7" Type="http://schemas.openxmlformats.org/officeDocument/2006/relationships/hyperlink" Target="http://www.7-zip.org/download.html"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image" Target="media/image11.wmf"/><Relationship Id="rId41" Type="http://schemas.openxmlformats.org/officeDocument/2006/relationships/image" Target="media/image14.wmf"/><Relationship Id="rId54"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hyperlink" Target="http://www.kaf801.ru/LaborantClient.php" TargetMode="Externa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oleObject" Target="embeddings/oleObject23.bin"/><Relationship Id="rId53" Type="http://schemas.openxmlformats.org/officeDocument/2006/relationships/image" Target="media/image18.wmf"/><Relationship Id="rId58" Type="http://schemas.openxmlformats.org/officeDocument/2006/relationships/theme" Target="theme/theme1.xml"/><Relationship Id="rId5" Type="http://schemas.openxmlformats.org/officeDocument/2006/relationships/hyperlink" Target="http://www.kaf801.ru/reg.php" TargetMode="Externa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7.bin"/><Relationship Id="rId49" Type="http://schemas.openxmlformats.org/officeDocument/2006/relationships/image" Target="media/image17.wmf"/><Relationship Id="rId57"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22.bin"/><Relationship Id="rId52"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6.bin"/><Relationship Id="rId43" Type="http://schemas.openxmlformats.org/officeDocument/2006/relationships/image" Target="media/image15.wmf"/><Relationship Id="rId48" Type="http://schemas.openxmlformats.org/officeDocument/2006/relationships/oleObject" Target="embeddings/oleObject25.bin"/><Relationship Id="rId56" Type="http://schemas.openxmlformats.org/officeDocument/2006/relationships/oleObject" Target="embeddings/oleObject30.bin"/><Relationship Id="rId8" Type="http://schemas.openxmlformats.org/officeDocument/2006/relationships/image" Target="media/image1.wmf"/><Relationship Id="rId51" Type="http://schemas.openxmlformats.org/officeDocument/2006/relationships/oleObject" Target="embeddings/oleObject27.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1036</Words>
  <Characters>5911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Миронов</dc:creator>
  <cp:keywords/>
  <cp:lastModifiedBy>Admin</cp:lastModifiedBy>
  <cp:revision>4</cp:revision>
  <dcterms:created xsi:type="dcterms:W3CDTF">2010-10-26T13:10:00Z</dcterms:created>
  <dcterms:modified xsi:type="dcterms:W3CDTF">2010-11-21T07:00:00Z</dcterms:modified>
</cp:coreProperties>
</file>